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76C" w:rsidRPr="00024A72" w:rsidRDefault="00EE549A" w:rsidP="00E22C96">
      <w:pPr>
        <w:shd w:val="clear" w:color="auto" w:fill="FFFFFF"/>
        <w:rPr>
          <w:b/>
          <w:bCs/>
          <w:color w:val="000000"/>
          <w:spacing w:val="-1"/>
          <w:sz w:val="22"/>
          <w:szCs w:val="22"/>
        </w:rPr>
      </w:pPr>
      <w:bookmarkStart w:id="0" w:name="_GoBack"/>
      <w:bookmarkEnd w:id="0"/>
      <w:r>
        <w:rPr>
          <w:b/>
          <w:bCs/>
          <w:color w:val="000000"/>
          <w:spacing w:val="-1"/>
        </w:rPr>
        <w:tab/>
      </w:r>
      <w:r>
        <w:rPr>
          <w:b/>
          <w:bCs/>
          <w:color w:val="000000"/>
          <w:spacing w:val="-1"/>
        </w:rPr>
        <w:tab/>
      </w:r>
      <w:r>
        <w:rPr>
          <w:b/>
          <w:bCs/>
          <w:color w:val="000000"/>
          <w:spacing w:val="-1"/>
        </w:rPr>
        <w:tab/>
      </w:r>
      <w:r>
        <w:rPr>
          <w:b/>
          <w:bCs/>
          <w:color w:val="000000"/>
          <w:spacing w:val="-1"/>
        </w:rPr>
        <w:tab/>
      </w:r>
      <w:r>
        <w:rPr>
          <w:b/>
          <w:bCs/>
          <w:color w:val="000000"/>
          <w:spacing w:val="-1"/>
        </w:rPr>
        <w:tab/>
      </w:r>
      <w:r>
        <w:rPr>
          <w:b/>
          <w:bCs/>
          <w:color w:val="000000"/>
          <w:spacing w:val="-1"/>
        </w:rPr>
        <w:tab/>
      </w:r>
      <w:r w:rsidR="0097176C" w:rsidRPr="00024A72">
        <w:rPr>
          <w:b/>
          <w:bCs/>
          <w:color w:val="000000"/>
          <w:spacing w:val="-1"/>
          <w:sz w:val="22"/>
          <w:szCs w:val="22"/>
        </w:rPr>
        <w:t xml:space="preserve">ДОДАТКОВА УГОДА  №  </w:t>
      </w:r>
      <w:r w:rsidR="009F12A7" w:rsidRPr="00024A72">
        <w:rPr>
          <w:b/>
          <w:bCs/>
          <w:color w:val="000000"/>
          <w:spacing w:val="-1"/>
          <w:sz w:val="22"/>
          <w:szCs w:val="22"/>
        </w:rPr>
        <w:t>__</w:t>
      </w:r>
      <w:r w:rsidR="0097176C" w:rsidRPr="00024A72">
        <w:rPr>
          <w:b/>
          <w:bCs/>
          <w:color w:val="000000"/>
          <w:spacing w:val="-1"/>
          <w:sz w:val="22"/>
          <w:szCs w:val="22"/>
        </w:rPr>
        <w:t xml:space="preserve">                            </w:t>
      </w:r>
    </w:p>
    <w:p w:rsidR="009F12A7" w:rsidRPr="00024A72" w:rsidRDefault="009F12A7" w:rsidP="009F12A7">
      <w:pPr>
        <w:shd w:val="clear" w:color="auto" w:fill="FFFFFF"/>
        <w:jc w:val="center"/>
        <w:rPr>
          <w:b/>
          <w:bCs/>
          <w:color w:val="000000"/>
          <w:spacing w:val="-1"/>
          <w:sz w:val="22"/>
          <w:szCs w:val="22"/>
        </w:rPr>
      </w:pPr>
      <w:r w:rsidRPr="00024A72">
        <w:rPr>
          <w:b/>
          <w:bCs/>
          <w:color w:val="000000"/>
          <w:spacing w:val="-1"/>
          <w:sz w:val="22"/>
          <w:szCs w:val="22"/>
        </w:rPr>
        <w:t xml:space="preserve">про зміну ціни  договору, у зв’язку із зміною регульованих тарифів </w:t>
      </w:r>
    </w:p>
    <w:p w:rsidR="009F12A7" w:rsidRPr="00024A72" w:rsidRDefault="009F12A7" w:rsidP="009F12A7">
      <w:pPr>
        <w:shd w:val="clear" w:color="auto" w:fill="FFFFFF"/>
        <w:jc w:val="center"/>
        <w:rPr>
          <w:b/>
          <w:bCs/>
          <w:color w:val="000000"/>
          <w:spacing w:val="-1"/>
          <w:sz w:val="22"/>
          <w:szCs w:val="22"/>
        </w:rPr>
      </w:pPr>
      <w:r w:rsidRPr="00024A72">
        <w:rPr>
          <w:b/>
          <w:bCs/>
          <w:color w:val="000000"/>
          <w:spacing w:val="-1"/>
          <w:sz w:val="22"/>
          <w:szCs w:val="22"/>
        </w:rPr>
        <w:t xml:space="preserve">до договору </w:t>
      </w:r>
      <w:r w:rsidR="0021658A" w:rsidRPr="00024A72">
        <w:rPr>
          <w:b/>
          <w:sz w:val="22"/>
          <w:szCs w:val="22"/>
        </w:rPr>
        <w:t>№________</w:t>
      </w:r>
      <w:r w:rsidR="007F1760" w:rsidRPr="00024A72">
        <w:rPr>
          <w:b/>
          <w:sz w:val="22"/>
          <w:szCs w:val="22"/>
        </w:rPr>
        <w:t>____</w:t>
      </w:r>
      <w:r w:rsidR="0021658A" w:rsidRPr="00024A72">
        <w:rPr>
          <w:b/>
          <w:sz w:val="22"/>
          <w:szCs w:val="22"/>
        </w:rPr>
        <w:t>___/</w:t>
      </w:r>
      <w:r w:rsidR="00550562" w:rsidRPr="00024A72">
        <w:rPr>
          <w:b/>
          <w:sz w:val="22"/>
          <w:szCs w:val="22"/>
        </w:rPr>
        <w:t>___</w:t>
      </w:r>
      <w:r w:rsidR="007F1760" w:rsidRPr="00024A72">
        <w:rPr>
          <w:b/>
          <w:sz w:val="22"/>
          <w:szCs w:val="22"/>
        </w:rPr>
        <w:t>____</w:t>
      </w:r>
      <w:r w:rsidR="00550562" w:rsidRPr="00024A72">
        <w:rPr>
          <w:b/>
          <w:sz w:val="22"/>
          <w:szCs w:val="22"/>
        </w:rPr>
        <w:t>_______</w:t>
      </w:r>
      <w:r w:rsidR="007F1760" w:rsidRPr="00024A72">
        <w:rPr>
          <w:b/>
          <w:sz w:val="22"/>
          <w:szCs w:val="22"/>
        </w:rPr>
        <w:t>- __</w:t>
      </w:r>
      <w:r w:rsidR="004F32CB">
        <w:rPr>
          <w:b/>
          <w:sz w:val="22"/>
          <w:szCs w:val="22"/>
        </w:rPr>
        <w:t>В</w:t>
      </w:r>
      <w:r w:rsidR="007F1760" w:rsidRPr="00024A72">
        <w:rPr>
          <w:b/>
          <w:sz w:val="22"/>
          <w:szCs w:val="22"/>
        </w:rPr>
        <w:t xml:space="preserve">  </w:t>
      </w:r>
      <w:r w:rsidRPr="00024A72">
        <w:rPr>
          <w:b/>
          <w:bCs/>
          <w:color w:val="000000"/>
          <w:spacing w:val="-1"/>
          <w:sz w:val="22"/>
          <w:szCs w:val="22"/>
        </w:rPr>
        <w:t>від  ____________________р.</w:t>
      </w:r>
    </w:p>
    <w:p w:rsidR="009F12A7" w:rsidRPr="00024A72" w:rsidRDefault="009F12A7" w:rsidP="009F12A7">
      <w:pPr>
        <w:shd w:val="clear" w:color="auto" w:fill="FFFFFF"/>
        <w:jc w:val="center"/>
        <w:rPr>
          <w:b/>
          <w:bCs/>
          <w:color w:val="000000"/>
          <w:spacing w:val="-1"/>
          <w:sz w:val="22"/>
          <w:szCs w:val="22"/>
        </w:rPr>
      </w:pPr>
    </w:p>
    <w:p w:rsidR="00444ECF" w:rsidRPr="00024A72" w:rsidRDefault="00444ECF" w:rsidP="00444ECF">
      <w:pPr>
        <w:shd w:val="clear" w:color="auto" w:fill="FFFFFF"/>
        <w:tabs>
          <w:tab w:val="left" w:pos="7517"/>
          <w:tab w:val="left" w:leader="underscore" w:pos="7954"/>
          <w:tab w:val="left" w:leader="underscore" w:pos="9101"/>
        </w:tabs>
        <w:ind w:left="14"/>
        <w:jc w:val="both"/>
        <w:rPr>
          <w:color w:val="000000"/>
          <w:spacing w:val="-4"/>
          <w:sz w:val="22"/>
          <w:szCs w:val="22"/>
        </w:rPr>
      </w:pPr>
      <w:r w:rsidRPr="00024A72">
        <w:rPr>
          <w:color w:val="000000"/>
          <w:spacing w:val="-4"/>
          <w:sz w:val="22"/>
          <w:szCs w:val="22"/>
        </w:rPr>
        <w:t xml:space="preserve">м. Київ                                                                               </w:t>
      </w:r>
      <w:r w:rsidR="007F1760" w:rsidRPr="00024A72">
        <w:rPr>
          <w:color w:val="000000"/>
          <w:spacing w:val="-4"/>
          <w:sz w:val="22"/>
          <w:szCs w:val="22"/>
        </w:rPr>
        <w:t xml:space="preserve">                           </w:t>
      </w:r>
      <w:r w:rsidR="007F1760" w:rsidRPr="00024A72">
        <w:rPr>
          <w:color w:val="000000"/>
          <w:spacing w:val="-4"/>
          <w:sz w:val="22"/>
          <w:szCs w:val="22"/>
        </w:rPr>
        <w:tab/>
        <w:t xml:space="preserve"> </w:t>
      </w:r>
      <w:r w:rsidRPr="00024A72">
        <w:rPr>
          <w:color w:val="000000"/>
          <w:spacing w:val="-4"/>
          <w:sz w:val="22"/>
          <w:szCs w:val="22"/>
        </w:rPr>
        <w:t xml:space="preserve"> </w:t>
      </w:r>
      <w:r w:rsidR="00AE59A4" w:rsidRPr="00024A72">
        <w:rPr>
          <w:color w:val="000000"/>
          <w:spacing w:val="-4"/>
          <w:sz w:val="22"/>
          <w:szCs w:val="22"/>
        </w:rPr>
        <w:t>«___»</w:t>
      </w:r>
      <w:r w:rsidRPr="00024A72">
        <w:rPr>
          <w:color w:val="000000"/>
          <w:spacing w:val="-4"/>
          <w:sz w:val="22"/>
          <w:szCs w:val="22"/>
        </w:rPr>
        <w:t xml:space="preserve"> __________  20</w:t>
      </w:r>
      <w:r w:rsidR="0034420F" w:rsidRPr="00024A72">
        <w:rPr>
          <w:color w:val="000000"/>
          <w:spacing w:val="-4"/>
          <w:sz w:val="22"/>
          <w:szCs w:val="22"/>
        </w:rPr>
        <w:t>__</w:t>
      </w:r>
      <w:r w:rsidR="00550562" w:rsidRPr="00024A72">
        <w:rPr>
          <w:color w:val="000000"/>
          <w:spacing w:val="-4"/>
          <w:sz w:val="22"/>
          <w:szCs w:val="22"/>
        </w:rPr>
        <w:t>__</w:t>
      </w:r>
      <w:r w:rsidRPr="00024A72">
        <w:rPr>
          <w:color w:val="000000"/>
          <w:spacing w:val="-4"/>
          <w:sz w:val="22"/>
          <w:szCs w:val="22"/>
        </w:rPr>
        <w:t xml:space="preserve"> </w:t>
      </w:r>
      <w:r w:rsidR="007F1760" w:rsidRPr="00024A72">
        <w:rPr>
          <w:color w:val="000000"/>
          <w:spacing w:val="-4"/>
          <w:sz w:val="22"/>
          <w:szCs w:val="22"/>
        </w:rPr>
        <w:t>року</w:t>
      </w:r>
    </w:p>
    <w:p w:rsidR="00AE59A4" w:rsidRPr="00024A72" w:rsidRDefault="00AE59A4" w:rsidP="00AB7A06">
      <w:pPr>
        <w:shd w:val="clear" w:color="auto" w:fill="FFFFFF"/>
        <w:ind w:left="14"/>
        <w:jc w:val="both"/>
        <w:rPr>
          <w:color w:val="000000"/>
          <w:sz w:val="22"/>
          <w:szCs w:val="22"/>
        </w:rPr>
      </w:pPr>
    </w:p>
    <w:p w:rsidR="00AE59A4" w:rsidRPr="00024A72" w:rsidRDefault="00AE59A4" w:rsidP="00AE59A4">
      <w:pPr>
        <w:shd w:val="clear" w:color="auto" w:fill="FFFFFF"/>
        <w:ind w:left="14" w:firstLine="708"/>
        <w:jc w:val="both"/>
        <w:rPr>
          <w:color w:val="000000"/>
          <w:spacing w:val="3"/>
          <w:sz w:val="22"/>
          <w:szCs w:val="22"/>
        </w:rPr>
      </w:pPr>
      <w:r w:rsidRPr="00024A72">
        <w:rPr>
          <w:b/>
          <w:bCs/>
          <w:color w:val="000000"/>
          <w:spacing w:val="-1"/>
          <w:sz w:val="22"/>
          <w:szCs w:val="22"/>
        </w:rPr>
        <w:t>Прив</w:t>
      </w:r>
      <w:r w:rsidR="00E83BC9" w:rsidRPr="00024A72">
        <w:rPr>
          <w:b/>
          <w:bCs/>
          <w:color w:val="000000"/>
          <w:spacing w:val="-1"/>
          <w:sz w:val="22"/>
          <w:szCs w:val="22"/>
        </w:rPr>
        <w:t>атне   акціонерне  товариство  «</w:t>
      </w:r>
      <w:r w:rsidRPr="00024A72">
        <w:rPr>
          <w:b/>
          <w:bCs/>
          <w:color w:val="000000"/>
          <w:spacing w:val="-1"/>
          <w:sz w:val="22"/>
          <w:szCs w:val="22"/>
        </w:rPr>
        <w:t>Акціонерна компанія «</w:t>
      </w:r>
      <w:proofErr w:type="spellStart"/>
      <w:r w:rsidRPr="00024A72">
        <w:rPr>
          <w:b/>
          <w:bCs/>
          <w:color w:val="000000"/>
          <w:spacing w:val="-1"/>
          <w:sz w:val="22"/>
          <w:szCs w:val="22"/>
        </w:rPr>
        <w:t>Київводоканал</w:t>
      </w:r>
      <w:proofErr w:type="spellEnd"/>
      <w:r w:rsidRPr="00024A72">
        <w:rPr>
          <w:b/>
          <w:bCs/>
          <w:color w:val="000000"/>
          <w:spacing w:val="-1"/>
          <w:sz w:val="22"/>
          <w:szCs w:val="22"/>
        </w:rPr>
        <w:t>»,</w:t>
      </w:r>
      <w:r w:rsidRPr="00024A72">
        <w:rPr>
          <w:b/>
          <w:bCs/>
          <w:color w:val="000000"/>
          <w:spacing w:val="-1"/>
          <w:sz w:val="22"/>
          <w:szCs w:val="22"/>
          <w:lang w:val="ru-RU"/>
        </w:rPr>
        <w:t xml:space="preserve"> </w:t>
      </w:r>
      <w:r w:rsidRPr="00024A72">
        <w:rPr>
          <w:bCs/>
          <w:color w:val="000000"/>
          <w:spacing w:val="-1"/>
          <w:sz w:val="22"/>
          <w:szCs w:val="22"/>
        </w:rPr>
        <w:t xml:space="preserve">назване в </w:t>
      </w:r>
      <w:r w:rsidRPr="00024A72">
        <w:rPr>
          <w:bCs/>
          <w:color w:val="000000"/>
          <w:spacing w:val="2"/>
          <w:sz w:val="22"/>
          <w:szCs w:val="22"/>
        </w:rPr>
        <w:t xml:space="preserve">подальшому   </w:t>
      </w:r>
      <w:r w:rsidRPr="00024A72">
        <w:rPr>
          <w:bCs/>
          <w:i/>
          <w:color w:val="000000"/>
          <w:spacing w:val="2"/>
          <w:sz w:val="22"/>
          <w:szCs w:val="22"/>
        </w:rPr>
        <w:t>Виконавець</w:t>
      </w:r>
      <w:r w:rsidRPr="00024A72">
        <w:rPr>
          <w:bCs/>
          <w:i/>
          <w:iCs/>
          <w:color w:val="000000"/>
          <w:spacing w:val="2"/>
          <w:sz w:val="22"/>
          <w:szCs w:val="22"/>
        </w:rPr>
        <w:t xml:space="preserve">, </w:t>
      </w:r>
      <w:r w:rsidRPr="00024A72">
        <w:rPr>
          <w:bCs/>
          <w:color w:val="000000"/>
          <w:spacing w:val="2"/>
          <w:sz w:val="22"/>
          <w:szCs w:val="22"/>
        </w:rPr>
        <w:t xml:space="preserve">в  особі   директора    розрахункового    департаменту </w:t>
      </w:r>
      <w:proofErr w:type="spellStart"/>
      <w:r w:rsidRPr="00024A72">
        <w:rPr>
          <w:bCs/>
          <w:color w:val="000000"/>
          <w:spacing w:val="2"/>
          <w:sz w:val="22"/>
          <w:szCs w:val="22"/>
        </w:rPr>
        <w:t>Люліна</w:t>
      </w:r>
      <w:proofErr w:type="spellEnd"/>
      <w:r w:rsidRPr="00024A72">
        <w:rPr>
          <w:bCs/>
          <w:color w:val="000000"/>
          <w:spacing w:val="2"/>
          <w:sz w:val="22"/>
          <w:szCs w:val="22"/>
        </w:rPr>
        <w:t xml:space="preserve"> Валерія Олександровича,</w:t>
      </w:r>
      <w:r w:rsidRPr="00024A72">
        <w:rPr>
          <w:bCs/>
          <w:color w:val="000000"/>
          <w:spacing w:val="2"/>
          <w:sz w:val="22"/>
          <w:szCs w:val="22"/>
          <w:lang w:val="ru-RU"/>
        </w:rPr>
        <w:t xml:space="preserve"> </w:t>
      </w:r>
      <w:r w:rsidRPr="00024A72">
        <w:rPr>
          <w:bCs/>
          <w:color w:val="000000"/>
          <w:sz w:val="22"/>
          <w:szCs w:val="22"/>
        </w:rPr>
        <w:t>д</w:t>
      </w:r>
      <w:r w:rsidRPr="00024A72">
        <w:rPr>
          <w:bCs/>
          <w:color w:val="000000"/>
          <w:spacing w:val="-1"/>
          <w:sz w:val="22"/>
          <w:szCs w:val="22"/>
        </w:rPr>
        <w:t>іючого</w:t>
      </w:r>
      <w:r w:rsidRPr="00024A72">
        <w:rPr>
          <w:bCs/>
          <w:color w:val="000000"/>
          <w:spacing w:val="-1"/>
          <w:sz w:val="22"/>
          <w:szCs w:val="22"/>
          <w:lang w:val="ru-RU"/>
        </w:rPr>
        <w:t xml:space="preserve"> </w:t>
      </w:r>
      <w:r w:rsidRPr="00024A72">
        <w:rPr>
          <w:bCs/>
          <w:color w:val="000000"/>
          <w:spacing w:val="-1"/>
          <w:sz w:val="22"/>
          <w:szCs w:val="22"/>
        </w:rPr>
        <w:t xml:space="preserve">на підставі  Положення про </w:t>
      </w:r>
      <w:r w:rsidRPr="00024A72">
        <w:rPr>
          <w:bCs/>
          <w:color w:val="000000"/>
          <w:spacing w:val="-2"/>
          <w:sz w:val="22"/>
          <w:szCs w:val="22"/>
        </w:rPr>
        <w:t xml:space="preserve">розрахунковий департамент    та  довіреності </w:t>
      </w:r>
      <w:r w:rsidR="0034420F" w:rsidRPr="00024A72">
        <w:rPr>
          <w:b/>
          <w:bCs/>
          <w:color w:val="000000"/>
          <w:spacing w:val="-2"/>
          <w:sz w:val="22"/>
          <w:szCs w:val="22"/>
        </w:rPr>
        <w:t>№</w:t>
      </w:r>
      <w:r w:rsidR="00550562" w:rsidRPr="00024A72">
        <w:rPr>
          <w:b/>
          <w:bCs/>
          <w:color w:val="000000"/>
          <w:spacing w:val="-2"/>
          <w:sz w:val="22"/>
          <w:szCs w:val="22"/>
        </w:rPr>
        <w:t>___</w:t>
      </w:r>
      <w:r w:rsidR="0034420F" w:rsidRPr="00024A72">
        <w:rPr>
          <w:b/>
          <w:bCs/>
          <w:color w:val="000000"/>
          <w:spacing w:val="-2"/>
          <w:sz w:val="22"/>
          <w:szCs w:val="22"/>
        </w:rPr>
        <w:t>____</w:t>
      </w:r>
      <w:r w:rsidR="00550562" w:rsidRPr="00024A72">
        <w:rPr>
          <w:b/>
          <w:bCs/>
          <w:color w:val="000000"/>
          <w:spacing w:val="-2"/>
          <w:sz w:val="22"/>
          <w:szCs w:val="22"/>
        </w:rPr>
        <w:t>_</w:t>
      </w:r>
      <w:r w:rsidR="0034420F" w:rsidRPr="00024A72">
        <w:rPr>
          <w:b/>
          <w:bCs/>
          <w:color w:val="000000"/>
          <w:spacing w:val="-2"/>
          <w:sz w:val="22"/>
          <w:szCs w:val="22"/>
        </w:rPr>
        <w:t>____</w:t>
      </w:r>
      <w:r w:rsidR="00550562" w:rsidRPr="00024A72">
        <w:rPr>
          <w:b/>
          <w:bCs/>
          <w:color w:val="000000"/>
          <w:spacing w:val="-2"/>
          <w:sz w:val="22"/>
          <w:szCs w:val="22"/>
        </w:rPr>
        <w:t>__</w:t>
      </w:r>
      <w:r w:rsidRPr="00024A72">
        <w:rPr>
          <w:b/>
          <w:bCs/>
          <w:color w:val="000000"/>
          <w:spacing w:val="-2"/>
          <w:sz w:val="22"/>
          <w:szCs w:val="22"/>
        </w:rPr>
        <w:t xml:space="preserve"> від  </w:t>
      </w:r>
      <w:r w:rsidR="00550562" w:rsidRPr="00024A72">
        <w:rPr>
          <w:b/>
          <w:bCs/>
          <w:color w:val="000000"/>
          <w:spacing w:val="-2"/>
          <w:sz w:val="22"/>
          <w:szCs w:val="22"/>
          <w:lang w:val="ru-RU"/>
        </w:rPr>
        <w:t>_______</w:t>
      </w:r>
      <w:r w:rsidR="0034420F" w:rsidRPr="00024A72">
        <w:rPr>
          <w:b/>
          <w:bCs/>
          <w:color w:val="000000"/>
          <w:spacing w:val="-2"/>
          <w:sz w:val="22"/>
          <w:szCs w:val="22"/>
          <w:lang w:val="ru-RU"/>
        </w:rPr>
        <w:t>___________________</w:t>
      </w:r>
      <w:r w:rsidR="00550562" w:rsidRPr="00024A72">
        <w:rPr>
          <w:b/>
          <w:bCs/>
          <w:color w:val="000000"/>
          <w:spacing w:val="-2"/>
          <w:sz w:val="22"/>
          <w:szCs w:val="22"/>
          <w:lang w:val="ru-RU"/>
        </w:rPr>
        <w:t>______</w:t>
      </w:r>
      <w:r w:rsidRPr="00024A72">
        <w:rPr>
          <w:bCs/>
          <w:color w:val="000000"/>
          <w:spacing w:val="-4"/>
          <w:sz w:val="22"/>
          <w:szCs w:val="22"/>
        </w:rPr>
        <w:t xml:space="preserve"> </w:t>
      </w:r>
      <w:r w:rsidRPr="00024A72">
        <w:rPr>
          <w:color w:val="000000"/>
          <w:spacing w:val="3"/>
          <w:sz w:val="22"/>
          <w:szCs w:val="22"/>
        </w:rPr>
        <w:t xml:space="preserve">з однієї </w:t>
      </w:r>
      <w:r w:rsidRPr="00024A72">
        <w:rPr>
          <w:bCs/>
          <w:color w:val="000000"/>
          <w:spacing w:val="3"/>
          <w:sz w:val="22"/>
          <w:szCs w:val="22"/>
        </w:rPr>
        <w:t xml:space="preserve">сторони </w:t>
      </w:r>
      <w:r w:rsidRPr="00024A72">
        <w:rPr>
          <w:color w:val="000000"/>
          <w:spacing w:val="3"/>
          <w:sz w:val="22"/>
          <w:szCs w:val="22"/>
        </w:rPr>
        <w:t xml:space="preserve">та </w:t>
      </w:r>
    </w:p>
    <w:p w:rsidR="00AE59A4" w:rsidRPr="00024A72" w:rsidRDefault="00AE59A4" w:rsidP="00AE59A4">
      <w:pPr>
        <w:shd w:val="clear" w:color="auto" w:fill="FFFFFF"/>
        <w:ind w:firstLine="708"/>
        <w:jc w:val="both"/>
        <w:rPr>
          <w:b/>
          <w:bCs/>
          <w:color w:val="000000"/>
          <w:spacing w:val="-1"/>
          <w:sz w:val="22"/>
          <w:szCs w:val="22"/>
        </w:rPr>
      </w:pPr>
      <w:r w:rsidRPr="00024A72">
        <w:rPr>
          <w:b/>
          <w:color w:val="000000"/>
          <w:spacing w:val="3"/>
          <w:sz w:val="22"/>
          <w:szCs w:val="22"/>
        </w:rPr>
        <w:t>__________________________</w:t>
      </w:r>
      <w:r w:rsidR="0034420F" w:rsidRPr="00024A72">
        <w:rPr>
          <w:b/>
          <w:color w:val="000000"/>
          <w:spacing w:val="3"/>
          <w:sz w:val="22"/>
          <w:szCs w:val="22"/>
        </w:rPr>
        <w:t>___________________________________________________________________________________________</w:t>
      </w:r>
      <w:r w:rsidRPr="00024A72">
        <w:rPr>
          <w:b/>
          <w:color w:val="000000"/>
          <w:spacing w:val="3"/>
          <w:sz w:val="22"/>
          <w:szCs w:val="22"/>
        </w:rPr>
        <w:t xml:space="preserve">________________________________, </w:t>
      </w:r>
      <w:r w:rsidRPr="00024A72">
        <w:rPr>
          <w:bCs/>
          <w:color w:val="000000"/>
          <w:sz w:val="22"/>
          <w:szCs w:val="22"/>
        </w:rPr>
        <w:t xml:space="preserve">назване в </w:t>
      </w:r>
      <w:r w:rsidRPr="00024A72">
        <w:rPr>
          <w:color w:val="000000"/>
          <w:sz w:val="22"/>
          <w:szCs w:val="22"/>
        </w:rPr>
        <w:t xml:space="preserve">подальшому </w:t>
      </w:r>
      <w:r w:rsidRPr="00024A72">
        <w:rPr>
          <w:i/>
          <w:iCs/>
          <w:color w:val="000000"/>
          <w:sz w:val="22"/>
          <w:szCs w:val="22"/>
        </w:rPr>
        <w:t>Споживач</w:t>
      </w:r>
      <w:r w:rsidRPr="00024A72">
        <w:rPr>
          <w:iCs/>
          <w:color w:val="000000"/>
          <w:sz w:val="22"/>
          <w:szCs w:val="22"/>
        </w:rPr>
        <w:t>,</w:t>
      </w:r>
      <w:r w:rsidRPr="00024A72">
        <w:rPr>
          <w:i/>
          <w:iCs/>
          <w:color w:val="000000"/>
          <w:sz w:val="22"/>
          <w:szCs w:val="22"/>
        </w:rPr>
        <w:t xml:space="preserve"> </w:t>
      </w:r>
      <w:r w:rsidRPr="00024A72">
        <w:rPr>
          <w:color w:val="000000"/>
          <w:sz w:val="22"/>
          <w:szCs w:val="22"/>
        </w:rPr>
        <w:t>в особі _______</w:t>
      </w:r>
      <w:r w:rsidR="0034420F" w:rsidRPr="00024A72">
        <w:rPr>
          <w:color w:val="000000"/>
          <w:sz w:val="22"/>
          <w:szCs w:val="22"/>
        </w:rPr>
        <w:t>_________________________________________________________</w:t>
      </w:r>
      <w:r w:rsidRPr="00024A72">
        <w:rPr>
          <w:color w:val="000000"/>
          <w:sz w:val="22"/>
          <w:szCs w:val="22"/>
        </w:rPr>
        <w:t xml:space="preserve">_____________, діючого на підставі Статуту з другої сторони, надалі - Сторони, уклали цю додаткову угоду (далі – Угода) до договору  </w:t>
      </w:r>
      <w:r w:rsidR="0034420F" w:rsidRPr="00024A72">
        <w:rPr>
          <w:b/>
          <w:bCs/>
          <w:color w:val="000000"/>
          <w:spacing w:val="-1"/>
          <w:sz w:val="22"/>
          <w:szCs w:val="22"/>
        </w:rPr>
        <w:t>№____</w:t>
      </w:r>
      <w:r w:rsidRPr="00024A72">
        <w:rPr>
          <w:b/>
          <w:bCs/>
          <w:color w:val="000000"/>
          <w:spacing w:val="-1"/>
          <w:sz w:val="22"/>
          <w:szCs w:val="22"/>
        </w:rPr>
        <w:t>______________ від  ___</w:t>
      </w:r>
      <w:r w:rsidR="0034420F" w:rsidRPr="00024A72">
        <w:rPr>
          <w:b/>
          <w:bCs/>
          <w:color w:val="000000"/>
          <w:spacing w:val="-1"/>
          <w:sz w:val="22"/>
          <w:szCs w:val="22"/>
        </w:rPr>
        <w:t>_______</w:t>
      </w:r>
      <w:r w:rsidRPr="00024A72">
        <w:rPr>
          <w:b/>
          <w:bCs/>
          <w:color w:val="000000"/>
          <w:spacing w:val="-1"/>
          <w:sz w:val="22"/>
          <w:szCs w:val="22"/>
        </w:rPr>
        <w:t>___________</w:t>
      </w:r>
      <w:r w:rsidR="0034420F" w:rsidRPr="00024A72">
        <w:rPr>
          <w:b/>
          <w:bCs/>
          <w:color w:val="000000"/>
          <w:spacing w:val="-1"/>
          <w:sz w:val="22"/>
          <w:szCs w:val="22"/>
        </w:rPr>
        <w:t>_</w:t>
      </w:r>
      <w:r w:rsidRPr="00024A72">
        <w:rPr>
          <w:b/>
          <w:bCs/>
          <w:color w:val="000000"/>
          <w:spacing w:val="-1"/>
          <w:sz w:val="22"/>
          <w:szCs w:val="22"/>
        </w:rPr>
        <w:t xml:space="preserve"> </w:t>
      </w:r>
      <w:r w:rsidR="00B37EBB" w:rsidRPr="00024A72">
        <w:rPr>
          <w:b/>
          <w:bCs/>
          <w:color w:val="000000"/>
          <w:spacing w:val="-1"/>
          <w:sz w:val="22"/>
          <w:szCs w:val="22"/>
        </w:rPr>
        <w:t>(</w:t>
      </w:r>
      <w:r w:rsidRPr="00024A72">
        <w:rPr>
          <w:b/>
          <w:bCs/>
          <w:color w:val="000000"/>
          <w:spacing w:val="-1"/>
          <w:sz w:val="22"/>
          <w:szCs w:val="22"/>
        </w:rPr>
        <w:t xml:space="preserve">далі – Договір) </w:t>
      </w:r>
      <w:r w:rsidRPr="00024A72">
        <w:rPr>
          <w:color w:val="000000"/>
          <w:sz w:val="22"/>
          <w:szCs w:val="22"/>
        </w:rPr>
        <w:t>про наступне:</w:t>
      </w:r>
    </w:p>
    <w:p w:rsidR="00AE59A4" w:rsidRPr="00024A72" w:rsidRDefault="00AE59A4" w:rsidP="00AB7A06">
      <w:pPr>
        <w:shd w:val="clear" w:color="auto" w:fill="FFFFFF"/>
        <w:ind w:left="14"/>
        <w:jc w:val="both"/>
        <w:rPr>
          <w:color w:val="000000"/>
          <w:sz w:val="22"/>
          <w:szCs w:val="22"/>
        </w:rPr>
      </w:pPr>
    </w:p>
    <w:p w:rsidR="0014045A" w:rsidRPr="00024A72" w:rsidRDefault="007F2977" w:rsidP="0014045A">
      <w:pPr>
        <w:jc w:val="both"/>
        <w:rPr>
          <w:sz w:val="22"/>
          <w:szCs w:val="22"/>
        </w:rPr>
      </w:pPr>
      <w:r w:rsidRPr="00024A72">
        <w:rPr>
          <w:sz w:val="22"/>
          <w:szCs w:val="22"/>
        </w:rPr>
        <w:t xml:space="preserve">Відповідно до  п. 7. ч. 5. ст. 41 Закону </w:t>
      </w:r>
      <w:r w:rsidRPr="00024A72">
        <w:rPr>
          <w:color w:val="000000"/>
          <w:spacing w:val="-1"/>
          <w:sz w:val="22"/>
          <w:szCs w:val="22"/>
        </w:rPr>
        <w:t>України «Про публічні закупівлі»,</w:t>
      </w:r>
      <w:r w:rsidR="00054D87" w:rsidRPr="00024A72">
        <w:rPr>
          <w:color w:val="000000"/>
          <w:spacing w:val="-1"/>
          <w:sz w:val="22"/>
          <w:szCs w:val="22"/>
        </w:rPr>
        <w:t xml:space="preserve"> ч.7 п.19</w:t>
      </w:r>
      <w:r w:rsidR="00054D87" w:rsidRPr="00024A72">
        <w:rPr>
          <w:sz w:val="22"/>
          <w:szCs w:val="22"/>
        </w:rPr>
        <w:t xml:space="preserve"> 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024A72">
        <w:rPr>
          <w:color w:val="000000"/>
          <w:spacing w:val="-1"/>
          <w:sz w:val="22"/>
          <w:szCs w:val="22"/>
        </w:rPr>
        <w:t xml:space="preserve"> </w:t>
      </w:r>
      <w:r w:rsidRPr="00024A72">
        <w:rPr>
          <w:sz w:val="22"/>
          <w:szCs w:val="22"/>
        </w:rPr>
        <w:t xml:space="preserve">у зв’язку зі зміною регульованих цін (тарифів) і нормативів, які застосовуються в Договорі та відповідно </w:t>
      </w:r>
      <w:r w:rsidRPr="00024A72">
        <w:rPr>
          <w:i/>
          <w:sz w:val="22"/>
          <w:szCs w:val="22"/>
        </w:rPr>
        <w:t xml:space="preserve">до Постанови Національної комісії, що здійснює державне регулювання у сферах енергетики та комунальних послуг від </w:t>
      </w:r>
      <w:r w:rsidR="0021658A" w:rsidRPr="00024A72">
        <w:rPr>
          <w:i/>
          <w:sz w:val="22"/>
          <w:szCs w:val="22"/>
        </w:rPr>
        <w:t>__</w:t>
      </w:r>
      <w:r w:rsidR="0034420F" w:rsidRPr="00024A72">
        <w:rPr>
          <w:i/>
          <w:sz w:val="22"/>
          <w:szCs w:val="22"/>
        </w:rPr>
        <w:t>_____</w:t>
      </w:r>
      <w:r w:rsidR="0021658A" w:rsidRPr="00024A72">
        <w:rPr>
          <w:i/>
          <w:sz w:val="22"/>
          <w:szCs w:val="22"/>
        </w:rPr>
        <w:t>_____</w:t>
      </w:r>
      <w:r w:rsidR="0034420F" w:rsidRPr="00024A72">
        <w:rPr>
          <w:i/>
          <w:sz w:val="22"/>
          <w:szCs w:val="22"/>
        </w:rPr>
        <w:t xml:space="preserve"> </w:t>
      </w:r>
      <w:r w:rsidRPr="00024A72">
        <w:rPr>
          <w:i/>
          <w:sz w:val="22"/>
          <w:szCs w:val="22"/>
        </w:rPr>
        <w:t>№</w:t>
      </w:r>
      <w:r w:rsidR="0021658A" w:rsidRPr="00024A72">
        <w:rPr>
          <w:i/>
          <w:sz w:val="22"/>
          <w:szCs w:val="22"/>
        </w:rPr>
        <w:t>___</w:t>
      </w:r>
      <w:r w:rsidR="0034420F" w:rsidRPr="00024A72">
        <w:rPr>
          <w:i/>
          <w:sz w:val="22"/>
          <w:szCs w:val="22"/>
        </w:rPr>
        <w:t>___</w:t>
      </w:r>
      <w:r w:rsidR="0021658A" w:rsidRPr="00024A72">
        <w:rPr>
          <w:i/>
          <w:sz w:val="22"/>
          <w:szCs w:val="22"/>
        </w:rPr>
        <w:t>_____</w:t>
      </w:r>
      <w:r w:rsidRPr="00024A72">
        <w:rPr>
          <w:sz w:val="22"/>
          <w:szCs w:val="22"/>
        </w:rPr>
        <w:t xml:space="preserve">, </w:t>
      </w:r>
      <w:r w:rsidR="0014045A" w:rsidRPr="00024A72">
        <w:rPr>
          <w:sz w:val="22"/>
          <w:szCs w:val="22"/>
        </w:rPr>
        <w:t>змінити вартість ціни договору та внести зміни до і</w:t>
      </w:r>
      <w:r w:rsidR="0014045A" w:rsidRPr="00024A72">
        <w:rPr>
          <w:color w:val="000000"/>
          <w:sz w:val="22"/>
          <w:szCs w:val="22"/>
        </w:rPr>
        <w:t>стотних умови Договору шляхом підписання сторонами у новій редакції  додатку №1А</w:t>
      </w:r>
      <w:r w:rsidR="0014045A" w:rsidRPr="00024A72">
        <w:rPr>
          <w:bCs/>
          <w:sz w:val="22"/>
          <w:szCs w:val="22"/>
        </w:rPr>
        <w:t xml:space="preserve"> «Уточнення істотних умов закупівлі</w:t>
      </w:r>
      <w:r w:rsidR="0014045A" w:rsidRPr="00024A72">
        <w:rPr>
          <w:sz w:val="22"/>
          <w:szCs w:val="22"/>
        </w:rPr>
        <w:t>»</w:t>
      </w:r>
      <w:r w:rsidR="005D2180">
        <w:rPr>
          <w:sz w:val="22"/>
          <w:szCs w:val="22"/>
        </w:rPr>
        <w:t>, який</w:t>
      </w:r>
      <w:r w:rsidR="0014045A" w:rsidRPr="00024A72">
        <w:rPr>
          <w:sz w:val="22"/>
          <w:szCs w:val="22"/>
        </w:rPr>
        <w:t xml:space="preserve"> є невід’ємною частиною Договору.</w:t>
      </w:r>
    </w:p>
    <w:p w:rsidR="0014045A" w:rsidRPr="00024A72" w:rsidRDefault="0014045A" w:rsidP="0014045A">
      <w:pPr>
        <w:pStyle w:val="a3"/>
        <w:ind w:left="0" w:firstLine="360"/>
        <w:jc w:val="both"/>
        <w:rPr>
          <w:sz w:val="22"/>
          <w:szCs w:val="22"/>
        </w:rPr>
      </w:pPr>
      <w:r w:rsidRPr="00024A72">
        <w:rPr>
          <w:sz w:val="22"/>
          <w:szCs w:val="22"/>
        </w:rPr>
        <w:t>На підставі вищевикладеного Сторони узгодили та домовились:</w:t>
      </w:r>
    </w:p>
    <w:p w:rsidR="0014045A" w:rsidRPr="00024A72" w:rsidRDefault="0014045A" w:rsidP="0014045A">
      <w:pPr>
        <w:pStyle w:val="a3"/>
        <w:numPr>
          <w:ilvl w:val="0"/>
          <w:numId w:val="1"/>
        </w:numPr>
        <w:jc w:val="both"/>
        <w:rPr>
          <w:sz w:val="22"/>
          <w:szCs w:val="22"/>
        </w:rPr>
      </w:pPr>
      <w:r w:rsidRPr="00024A72">
        <w:rPr>
          <w:sz w:val="22"/>
          <w:szCs w:val="22"/>
        </w:rPr>
        <w:t xml:space="preserve">Викласти у новій редакції додаток  </w:t>
      </w:r>
      <w:r w:rsidRPr="00024A72">
        <w:rPr>
          <w:bCs/>
          <w:sz w:val="22"/>
          <w:szCs w:val="22"/>
        </w:rPr>
        <w:t>«Уточнення істотних умов закупівлі</w:t>
      </w:r>
      <w:r w:rsidRPr="00024A72">
        <w:rPr>
          <w:sz w:val="22"/>
          <w:szCs w:val="22"/>
        </w:rPr>
        <w:t xml:space="preserve">», як  додаток №1 до цієї Угоди та додаток </w:t>
      </w:r>
      <w:r w:rsidRPr="00024A72">
        <w:rPr>
          <w:color w:val="000000"/>
          <w:sz w:val="22"/>
          <w:szCs w:val="22"/>
        </w:rPr>
        <w:t>№1А до Договору, що є невід’ємною його частиною з моменту підписання цієї Угоди.</w:t>
      </w:r>
    </w:p>
    <w:p w:rsidR="0014045A" w:rsidRPr="00024A72" w:rsidRDefault="0014045A" w:rsidP="0014045A">
      <w:pPr>
        <w:pStyle w:val="a3"/>
        <w:numPr>
          <w:ilvl w:val="0"/>
          <w:numId w:val="1"/>
        </w:numPr>
        <w:jc w:val="both"/>
        <w:rPr>
          <w:sz w:val="22"/>
          <w:szCs w:val="22"/>
        </w:rPr>
      </w:pPr>
      <w:r w:rsidRPr="00024A72">
        <w:rPr>
          <w:sz w:val="22"/>
          <w:szCs w:val="22"/>
        </w:rPr>
        <w:t>З моменту підписання  сторонами цієї Угоди, змінюються істотні умови Договору, які були оформлені у попередніх додатках до нього.</w:t>
      </w:r>
    </w:p>
    <w:p w:rsidR="0014045A" w:rsidRPr="00024A72" w:rsidRDefault="0014045A" w:rsidP="0014045A">
      <w:pPr>
        <w:numPr>
          <w:ilvl w:val="0"/>
          <w:numId w:val="1"/>
        </w:numPr>
        <w:jc w:val="both"/>
        <w:rPr>
          <w:sz w:val="22"/>
          <w:szCs w:val="22"/>
        </w:rPr>
      </w:pPr>
      <w:r w:rsidRPr="00024A72">
        <w:rPr>
          <w:sz w:val="22"/>
          <w:szCs w:val="22"/>
        </w:rPr>
        <w:t>Усі інші умови Договору, не змінені цією Угодою, залишаються чинними в попередній редакції.</w:t>
      </w:r>
    </w:p>
    <w:p w:rsidR="0014045A" w:rsidRPr="00024A72" w:rsidRDefault="0014045A" w:rsidP="0014045A">
      <w:pPr>
        <w:numPr>
          <w:ilvl w:val="0"/>
          <w:numId w:val="1"/>
        </w:numPr>
        <w:jc w:val="both"/>
        <w:rPr>
          <w:sz w:val="22"/>
          <w:szCs w:val="22"/>
        </w:rPr>
      </w:pPr>
      <w:r w:rsidRPr="00024A72">
        <w:rPr>
          <w:sz w:val="22"/>
          <w:szCs w:val="22"/>
        </w:rPr>
        <w:t>Дана Угода з Додатком складена українською мовою у 2-х оригінальних примірниках, що мають однакову юридичну силу, по одному для кожної із Сторін.</w:t>
      </w:r>
    </w:p>
    <w:p w:rsidR="0014045A" w:rsidRPr="00024A72" w:rsidRDefault="0014045A" w:rsidP="0014045A">
      <w:pPr>
        <w:numPr>
          <w:ilvl w:val="0"/>
          <w:numId w:val="1"/>
        </w:numPr>
        <w:jc w:val="both"/>
        <w:rPr>
          <w:sz w:val="22"/>
          <w:szCs w:val="22"/>
        </w:rPr>
      </w:pPr>
      <w:r w:rsidRPr="00024A72">
        <w:rPr>
          <w:sz w:val="22"/>
          <w:szCs w:val="22"/>
        </w:rPr>
        <w:t xml:space="preserve">Ця Угода набирає чинності з моменту її підписання уповноваженими представниками Сторін. </w:t>
      </w:r>
    </w:p>
    <w:p w:rsidR="0014045A" w:rsidRPr="00024A72" w:rsidRDefault="0014045A" w:rsidP="0014045A">
      <w:pPr>
        <w:numPr>
          <w:ilvl w:val="0"/>
          <w:numId w:val="1"/>
        </w:numPr>
        <w:jc w:val="both"/>
        <w:rPr>
          <w:sz w:val="22"/>
          <w:szCs w:val="22"/>
        </w:rPr>
      </w:pPr>
      <w:r w:rsidRPr="00024A72">
        <w:rPr>
          <w:sz w:val="22"/>
          <w:szCs w:val="22"/>
        </w:rPr>
        <w:t>Дана Угода та додатки до неї є невід</w:t>
      </w:r>
      <w:r w:rsidRPr="00024A72">
        <w:rPr>
          <w:sz w:val="22"/>
          <w:szCs w:val="22"/>
          <w:lang w:val="ru-RU"/>
        </w:rPr>
        <w:t>’</w:t>
      </w:r>
      <w:proofErr w:type="spellStart"/>
      <w:r w:rsidRPr="00024A72">
        <w:rPr>
          <w:sz w:val="22"/>
          <w:szCs w:val="22"/>
          <w:lang w:val="ru-RU"/>
        </w:rPr>
        <w:t>ємною</w:t>
      </w:r>
      <w:proofErr w:type="spellEnd"/>
      <w:r w:rsidRPr="00024A72">
        <w:rPr>
          <w:sz w:val="22"/>
          <w:szCs w:val="22"/>
          <w:lang w:val="ru-RU"/>
        </w:rPr>
        <w:t xml:space="preserve"> </w:t>
      </w:r>
      <w:proofErr w:type="spellStart"/>
      <w:r w:rsidRPr="00024A72">
        <w:rPr>
          <w:sz w:val="22"/>
          <w:szCs w:val="22"/>
          <w:lang w:val="ru-RU"/>
        </w:rPr>
        <w:t>частиною</w:t>
      </w:r>
      <w:proofErr w:type="spellEnd"/>
      <w:r w:rsidRPr="00024A72">
        <w:rPr>
          <w:sz w:val="22"/>
          <w:szCs w:val="22"/>
          <w:lang w:val="ru-RU"/>
        </w:rPr>
        <w:t xml:space="preserve"> Договору.</w:t>
      </w:r>
    </w:p>
    <w:p w:rsidR="00054D87" w:rsidRPr="005D2180" w:rsidRDefault="00054D87" w:rsidP="005D2180">
      <w:pPr>
        <w:numPr>
          <w:ilvl w:val="0"/>
          <w:numId w:val="1"/>
        </w:numPr>
        <w:jc w:val="both"/>
        <w:rPr>
          <w:sz w:val="22"/>
          <w:szCs w:val="22"/>
        </w:rPr>
      </w:pPr>
      <w:r w:rsidRPr="005D2180">
        <w:rPr>
          <w:sz w:val="22"/>
          <w:szCs w:val="22"/>
        </w:rPr>
        <w:t>Додаток  №1 до цієї додаткової угоди</w:t>
      </w:r>
      <w:r w:rsidRPr="005D2180">
        <w:rPr>
          <w:bCs/>
          <w:sz w:val="22"/>
          <w:szCs w:val="22"/>
        </w:rPr>
        <w:t xml:space="preserve"> (Додаток №1А до договору від _________________20______ №</w:t>
      </w:r>
      <w:r w:rsidRPr="005D2180">
        <w:rPr>
          <w:sz w:val="22"/>
          <w:szCs w:val="22"/>
        </w:rPr>
        <w:t>____________/</w:t>
      </w:r>
      <w:r w:rsidR="006B46EC" w:rsidRPr="005D2180">
        <w:rPr>
          <w:sz w:val="22"/>
          <w:szCs w:val="22"/>
        </w:rPr>
        <w:t>__________- __</w:t>
      </w:r>
      <w:r w:rsidR="004F32CB">
        <w:rPr>
          <w:sz w:val="22"/>
          <w:szCs w:val="22"/>
        </w:rPr>
        <w:t>В</w:t>
      </w:r>
      <w:r w:rsidRPr="005D2180">
        <w:rPr>
          <w:sz w:val="22"/>
          <w:szCs w:val="22"/>
        </w:rPr>
        <w:t>) «</w:t>
      </w:r>
      <w:r w:rsidRPr="005D2180">
        <w:rPr>
          <w:bCs/>
          <w:sz w:val="22"/>
          <w:szCs w:val="22"/>
        </w:rPr>
        <w:t>Уточнення істотних умов закупівлі</w:t>
      </w:r>
      <w:r w:rsidRPr="005D2180">
        <w:rPr>
          <w:sz w:val="22"/>
          <w:szCs w:val="22"/>
        </w:rPr>
        <w:t xml:space="preserve">» </w:t>
      </w:r>
      <w:r w:rsidR="005D2180" w:rsidRPr="005D2180">
        <w:rPr>
          <w:sz w:val="22"/>
          <w:szCs w:val="22"/>
        </w:rPr>
        <w:t>є невід’ємною частиною цієї Угоди та Договору</w:t>
      </w:r>
    </w:p>
    <w:p w:rsidR="00AB7A06" w:rsidRPr="00024A72" w:rsidRDefault="00AB7A06" w:rsidP="0014045A">
      <w:pPr>
        <w:ind w:left="360"/>
        <w:jc w:val="both"/>
        <w:rPr>
          <w:b/>
          <w:sz w:val="22"/>
          <w:szCs w:val="22"/>
        </w:rPr>
      </w:pPr>
    </w:p>
    <w:p w:rsidR="005B466E" w:rsidRDefault="005B466E" w:rsidP="005B466E">
      <w:pPr>
        <w:widowControl w:val="0"/>
        <w:jc w:val="center"/>
        <w:rPr>
          <w:b/>
          <w:bCs/>
        </w:rPr>
      </w:pPr>
      <w:r w:rsidRPr="00024A72">
        <w:rPr>
          <w:b/>
          <w:bCs/>
        </w:rPr>
        <w:t>Реквізити і підписи сторін</w:t>
      </w:r>
    </w:p>
    <w:p w:rsidR="00C63BEC" w:rsidRDefault="00C63BEC" w:rsidP="005B466E">
      <w:pPr>
        <w:widowControl w:val="0"/>
        <w:jc w:val="center"/>
        <w:rPr>
          <w:b/>
          <w:bCs/>
        </w:rPr>
      </w:pPr>
    </w:p>
    <w:tbl>
      <w:tblPr>
        <w:tblW w:w="10350" w:type="dxa"/>
        <w:tblInd w:w="-34" w:type="dxa"/>
        <w:tblLayout w:type="fixed"/>
        <w:tblLook w:val="01E0" w:firstRow="1" w:lastRow="1" w:firstColumn="1" w:lastColumn="1" w:noHBand="0" w:noVBand="0"/>
      </w:tblPr>
      <w:tblGrid>
        <w:gridCol w:w="4253"/>
        <w:gridCol w:w="6097"/>
      </w:tblGrid>
      <w:tr w:rsidR="00C63BEC" w:rsidTr="00943408">
        <w:trPr>
          <w:trHeight w:val="4249"/>
        </w:trPr>
        <w:tc>
          <w:tcPr>
            <w:tcW w:w="4253" w:type="dxa"/>
          </w:tcPr>
          <w:p w:rsidR="00C63BEC" w:rsidRDefault="00C63BEC" w:rsidP="00943408">
            <w:pPr>
              <w:jc w:val="center"/>
              <w:rPr>
                <w:b/>
                <w:bCs/>
                <w:sz w:val="20"/>
                <w:szCs w:val="20"/>
              </w:rPr>
            </w:pPr>
            <w:r>
              <w:rPr>
                <w:b/>
                <w:bCs/>
                <w:sz w:val="20"/>
              </w:rPr>
              <w:t>ВИКОНАВЕЦЬ</w:t>
            </w:r>
          </w:p>
          <w:p w:rsidR="00C63BEC" w:rsidRDefault="00C63BEC" w:rsidP="00943408">
            <w:pPr>
              <w:rPr>
                <w:sz w:val="20"/>
              </w:rPr>
            </w:pPr>
            <w:proofErr w:type="spellStart"/>
            <w:r>
              <w:rPr>
                <w:b/>
                <w:bCs/>
                <w:sz w:val="20"/>
              </w:rPr>
              <w:t>ПрАТ</w:t>
            </w:r>
            <w:proofErr w:type="spellEnd"/>
            <w:r>
              <w:rPr>
                <w:b/>
                <w:bCs/>
                <w:sz w:val="20"/>
              </w:rPr>
              <w:t xml:space="preserve"> «АК «</w:t>
            </w:r>
            <w:proofErr w:type="spellStart"/>
            <w:r>
              <w:rPr>
                <w:b/>
                <w:bCs/>
                <w:sz w:val="20"/>
              </w:rPr>
              <w:t>Київводоканал</w:t>
            </w:r>
            <w:proofErr w:type="spellEnd"/>
            <w:r>
              <w:rPr>
                <w:b/>
                <w:bCs/>
                <w:sz w:val="20"/>
              </w:rPr>
              <w:t xml:space="preserve">» </w:t>
            </w:r>
            <w:r>
              <w:rPr>
                <w:sz w:val="20"/>
              </w:rPr>
              <w:t xml:space="preserve">   </w:t>
            </w:r>
          </w:p>
          <w:p w:rsidR="00C63BEC" w:rsidRDefault="00C63BEC" w:rsidP="00943408">
            <w:pPr>
              <w:rPr>
                <w:sz w:val="20"/>
              </w:rPr>
            </w:pPr>
            <w:smartTag w:uri="urn:schemas-microsoft-com:office:smarttags" w:element="metricconverter">
              <w:smartTagPr>
                <w:attr w:name="ProductID" w:val="01015, м"/>
              </w:smartTagPr>
              <w:r>
                <w:rPr>
                  <w:sz w:val="20"/>
                </w:rPr>
                <w:t>01015, м</w:t>
              </w:r>
            </w:smartTag>
            <w:r>
              <w:rPr>
                <w:sz w:val="20"/>
              </w:rPr>
              <w:t>. Київ, вул. Лейпцизька, 1-а</w:t>
            </w:r>
          </w:p>
          <w:p w:rsidR="00C63BEC" w:rsidRDefault="00C63BEC" w:rsidP="00943408">
            <w:pPr>
              <w:rPr>
                <w:sz w:val="20"/>
              </w:rPr>
            </w:pPr>
          </w:p>
          <w:p w:rsidR="00C63BEC" w:rsidRDefault="00C63BEC" w:rsidP="00943408">
            <w:pPr>
              <w:rPr>
                <w:b/>
                <w:sz w:val="20"/>
              </w:rPr>
            </w:pPr>
            <w:r>
              <w:rPr>
                <w:b/>
                <w:sz w:val="20"/>
              </w:rPr>
              <w:t>Розрахунковий департамент</w:t>
            </w:r>
          </w:p>
          <w:p w:rsidR="00C63BEC" w:rsidRDefault="00C63BEC" w:rsidP="00943408">
            <w:pPr>
              <w:rPr>
                <w:b/>
                <w:sz w:val="20"/>
              </w:rPr>
            </w:pPr>
            <w:r>
              <w:rPr>
                <w:b/>
                <w:sz w:val="20"/>
              </w:rPr>
              <w:t xml:space="preserve">02222, м. Київ, вул. Героїв Енергетиків, 16    </w:t>
            </w:r>
          </w:p>
          <w:p w:rsidR="00C63BEC" w:rsidRDefault="00C63BEC" w:rsidP="00943408">
            <w:pPr>
              <w:rPr>
                <w:sz w:val="20"/>
                <w:lang w:eastAsia="en-US"/>
              </w:rPr>
            </w:pPr>
            <w:r>
              <w:rPr>
                <w:sz w:val="20"/>
                <w:lang w:eastAsia="en-US"/>
              </w:rPr>
              <w:t>п/р UA863057490000002600031011903</w:t>
            </w:r>
          </w:p>
          <w:p w:rsidR="00C63BEC" w:rsidRDefault="00C63BEC" w:rsidP="00943408">
            <w:pPr>
              <w:tabs>
                <w:tab w:val="left" w:pos="5387"/>
              </w:tabs>
              <w:ind w:right="140"/>
              <w:rPr>
                <w:sz w:val="20"/>
                <w:lang w:eastAsia="en-US"/>
              </w:rPr>
            </w:pPr>
            <w:r>
              <w:rPr>
                <w:sz w:val="20"/>
                <w:lang w:eastAsia="en-US"/>
              </w:rPr>
              <w:t>в АТ «БАНК КРЕДИТ ДНІПРО»</w:t>
            </w:r>
          </w:p>
          <w:p w:rsidR="00C63BEC" w:rsidRDefault="00C63BEC" w:rsidP="00943408">
            <w:pPr>
              <w:rPr>
                <w:sz w:val="20"/>
                <w:lang w:eastAsia="en-US"/>
              </w:rPr>
            </w:pPr>
            <w:r>
              <w:rPr>
                <w:sz w:val="20"/>
              </w:rPr>
              <w:t xml:space="preserve">код ЄДРПОУ </w:t>
            </w:r>
            <w:r>
              <w:rPr>
                <w:sz w:val="20"/>
                <w:lang w:eastAsia="en-US"/>
              </w:rPr>
              <w:t>03327629</w:t>
            </w:r>
          </w:p>
          <w:p w:rsidR="00C63BEC" w:rsidRDefault="00C63BEC" w:rsidP="00943408">
            <w:pPr>
              <w:rPr>
                <w:sz w:val="20"/>
              </w:rPr>
            </w:pPr>
            <w:proofErr w:type="spellStart"/>
            <w:r>
              <w:rPr>
                <w:sz w:val="20"/>
              </w:rPr>
              <w:t>Інд.под</w:t>
            </w:r>
            <w:proofErr w:type="spellEnd"/>
            <w:r>
              <w:rPr>
                <w:sz w:val="20"/>
              </w:rPr>
              <w:t xml:space="preserve"> № 033276626652            </w:t>
            </w:r>
          </w:p>
          <w:p w:rsidR="00C63BEC" w:rsidRDefault="00C63BEC" w:rsidP="00943408">
            <w:pPr>
              <w:rPr>
                <w:sz w:val="20"/>
              </w:rPr>
            </w:pPr>
            <w:r>
              <w:rPr>
                <w:sz w:val="20"/>
              </w:rPr>
              <w:t xml:space="preserve">Виконавець є платником податку на </w:t>
            </w:r>
          </w:p>
          <w:p w:rsidR="00C63BEC" w:rsidRDefault="00C63BEC" w:rsidP="00943408">
            <w:pPr>
              <w:rPr>
                <w:sz w:val="20"/>
              </w:rPr>
            </w:pPr>
            <w:r>
              <w:rPr>
                <w:sz w:val="20"/>
              </w:rPr>
              <w:t>загальних умовах</w:t>
            </w:r>
          </w:p>
          <w:p w:rsidR="00C63BEC" w:rsidRDefault="00C63BEC" w:rsidP="00943408">
            <w:pPr>
              <w:rPr>
                <w:sz w:val="20"/>
              </w:rPr>
            </w:pPr>
          </w:p>
          <w:p w:rsidR="00C63BEC" w:rsidRDefault="00C63BEC" w:rsidP="00943408">
            <w:pPr>
              <w:rPr>
                <w:b/>
                <w:sz w:val="20"/>
              </w:rPr>
            </w:pPr>
            <w:r>
              <w:rPr>
                <w:b/>
                <w:sz w:val="20"/>
              </w:rPr>
              <w:t>Директор</w:t>
            </w:r>
          </w:p>
          <w:p w:rsidR="00C63BEC" w:rsidRDefault="00C63BEC" w:rsidP="00943408">
            <w:pPr>
              <w:rPr>
                <w:b/>
                <w:sz w:val="20"/>
              </w:rPr>
            </w:pPr>
            <w:r>
              <w:rPr>
                <w:b/>
                <w:sz w:val="20"/>
              </w:rPr>
              <w:t>розрахункового департаменту</w:t>
            </w:r>
          </w:p>
          <w:p w:rsidR="00C63BEC" w:rsidRDefault="00C63BEC" w:rsidP="00943408">
            <w:pPr>
              <w:rPr>
                <w:b/>
                <w:sz w:val="20"/>
              </w:rPr>
            </w:pPr>
            <w:proofErr w:type="spellStart"/>
            <w:r>
              <w:rPr>
                <w:b/>
                <w:sz w:val="20"/>
              </w:rPr>
              <w:t>ПрАТ</w:t>
            </w:r>
            <w:proofErr w:type="spellEnd"/>
            <w:r>
              <w:rPr>
                <w:b/>
                <w:sz w:val="20"/>
              </w:rPr>
              <w:t xml:space="preserve"> «АК «</w:t>
            </w:r>
            <w:proofErr w:type="spellStart"/>
            <w:r>
              <w:rPr>
                <w:b/>
                <w:sz w:val="20"/>
              </w:rPr>
              <w:t>Київводоканал</w:t>
            </w:r>
            <w:proofErr w:type="spellEnd"/>
            <w:r>
              <w:rPr>
                <w:b/>
                <w:sz w:val="20"/>
              </w:rPr>
              <w:t>»</w:t>
            </w:r>
          </w:p>
          <w:p w:rsidR="00C63BEC" w:rsidRDefault="00C63BEC" w:rsidP="00943408">
            <w:pPr>
              <w:rPr>
                <w:b/>
                <w:sz w:val="20"/>
              </w:rPr>
            </w:pPr>
            <w:r>
              <w:rPr>
                <w:b/>
                <w:sz w:val="20"/>
              </w:rPr>
              <w:t xml:space="preserve">   </w:t>
            </w:r>
          </w:p>
          <w:p w:rsidR="00C63BEC" w:rsidRDefault="00C63BEC" w:rsidP="00943408">
            <w:pPr>
              <w:rPr>
                <w:b/>
                <w:sz w:val="20"/>
              </w:rPr>
            </w:pPr>
            <w:r>
              <w:rPr>
                <w:b/>
                <w:sz w:val="20"/>
              </w:rPr>
              <w:t>__________________________ В. О. ЛЮЛІН</w:t>
            </w:r>
          </w:p>
          <w:p w:rsidR="00C63BEC" w:rsidRPr="00253F80" w:rsidRDefault="00C63BEC" w:rsidP="00943408">
            <w:pPr>
              <w:rPr>
                <w:bCs/>
                <w:sz w:val="20"/>
              </w:rPr>
            </w:pPr>
            <w:r>
              <w:rPr>
                <w:b/>
                <w:bCs/>
                <w:sz w:val="20"/>
              </w:rPr>
              <w:t xml:space="preserve">              </w:t>
            </w:r>
            <w:r>
              <w:rPr>
                <w:bCs/>
                <w:sz w:val="16"/>
                <w:szCs w:val="16"/>
              </w:rPr>
              <w:t>Підпис               МП</w:t>
            </w:r>
            <w:r>
              <w:rPr>
                <w:sz w:val="20"/>
              </w:rPr>
              <w:t xml:space="preserve">.                     </w:t>
            </w:r>
          </w:p>
        </w:tc>
        <w:tc>
          <w:tcPr>
            <w:tcW w:w="6097" w:type="dxa"/>
          </w:tcPr>
          <w:p w:rsidR="00C63BEC" w:rsidRDefault="00C63BEC" w:rsidP="00943408">
            <w:pPr>
              <w:jc w:val="center"/>
              <w:rPr>
                <w:b/>
                <w:bCs/>
                <w:sz w:val="20"/>
                <w:szCs w:val="20"/>
              </w:rPr>
            </w:pPr>
            <w:r>
              <w:rPr>
                <w:b/>
                <w:bCs/>
                <w:sz w:val="20"/>
              </w:rPr>
              <w:t>СПОЖИВАЧ</w:t>
            </w:r>
          </w:p>
          <w:p w:rsidR="00C63BEC" w:rsidRDefault="00C63BEC" w:rsidP="00943408">
            <w:pPr>
              <w:rPr>
                <w:bCs/>
                <w:sz w:val="20"/>
              </w:rPr>
            </w:pPr>
            <w:r>
              <w:rPr>
                <w:bCs/>
                <w:sz w:val="20"/>
              </w:rPr>
              <w:t>Офіційна скорочена назва__________________________________</w:t>
            </w:r>
          </w:p>
          <w:p w:rsidR="00C63BEC" w:rsidRDefault="00C63BEC" w:rsidP="00943408">
            <w:pPr>
              <w:rPr>
                <w:bCs/>
                <w:sz w:val="20"/>
              </w:rPr>
            </w:pPr>
            <w:r>
              <w:rPr>
                <w:bCs/>
                <w:sz w:val="20"/>
              </w:rPr>
              <w:t>Юридична адреса _________________________________________ _________________________________________________________</w:t>
            </w:r>
          </w:p>
          <w:p w:rsidR="00C63BEC" w:rsidRDefault="00C63BEC" w:rsidP="00943408">
            <w:pPr>
              <w:rPr>
                <w:bCs/>
                <w:sz w:val="20"/>
              </w:rPr>
            </w:pPr>
            <w:r>
              <w:rPr>
                <w:bCs/>
                <w:sz w:val="20"/>
              </w:rPr>
              <w:t>Фактична адреса  _________________________________________   ________________________________________________________</w:t>
            </w:r>
          </w:p>
          <w:p w:rsidR="00C63BEC" w:rsidRDefault="00C63BEC" w:rsidP="00943408">
            <w:pPr>
              <w:rPr>
                <w:sz w:val="20"/>
              </w:rPr>
            </w:pPr>
            <w:proofErr w:type="spellStart"/>
            <w:r>
              <w:rPr>
                <w:sz w:val="20"/>
              </w:rPr>
              <w:t>Ел</w:t>
            </w:r>
            <w:proofErr w:type="spellEnd"/>
            <w:r>
              <w:rPr>
                <w:sz w:val="20"/>
              </w:rPr>
              <w:t>. пошта _______________________________________________</w:t>
            </w:r>
          </w:p>
          <w:p w:rsidR="00C63BEC" w:rsidRDefault="00C63BEC" w:rsidP="00943408">
            <w:pPr>
              <w:rPr>
                <w:bCs/>
                <w:sz w:val="20"/>
              </w:rPr>
            </w:pPr>
            <w:proofErr w:type="spellStart"/>
            <w:r>
              <w:rPr>
                <w:bCs/>
                <w:sz w:val="20"/>
              </w:rPr>
              <w:t>Тел.прийм</w:t>
            </w:r>
            <w:proofErr w:type="spellEnd"/>
            <w:r>
              <w:rPr>
                <w:bCs/>
                <w:sz w:val="20"/>
              </w:rPr>
              <w:t xml:space="preserve">. ___________________ </w:t>
            </w:r>
            <w:proofErr w:type="spellStart"/>
            <w:r>
              <w:rPr>
                <w:bCs/>
                <w:sz w:val="20"/>
              </w:rPr>
              <w:t>бухг</w:t>
            </w:r>
            <w:proofErr w:type="spellEnd"/>
            <w:r>
              <w:rPr>
                <w:bCs/>
                <w:sz w:val="20"/>
              </w:rPr>
              <w:t>.  ______________________</w:t>
            </w:r>
          </w:p>
          <w:p w:rsidR="00C63BEC" w:rsidRDefault="00C63BEC" w:rsidP="00943408">
            <w:pPr>
              <w:rPr>
                <w:bCs/>
                <w:sz w:val="20"/>
              </w:rPr>
            </w:pPr>
            <w:r>
              <w:rPr>
                <w:bCs/>
                <w:sz w:val="20"/>
              </w:rPr>
              <w:t>п/р  _____________________________________________________</w:t>
            </w:r>
          </w:p>
          <w:p w:rsidR="00C63BEC" w:rsidRDefault="00C63BEC" w:rsidP="00943408">
            <w:pPr>
              <w:rPr>
                <w:bCs/>
                <w:sz w:val="20"/>
              </w:rPr>
            </w:pPr>
            <w:r>
              <w:rPr>
                <w:bCs/>
                <w:sz w:val="20"/>
              </w:rPr>
              <w:t>в _______________________________________________________</w:t>
            </w:r>
          </w:p>
          <w:p w:rsidR="00C63BEC" w:rsidRDefault="00C63BEC" w:rsidP="00943408">
            <w:pPr>
              <w:rPr>
                <w:bCs/>
                <w:sz w:val="20"/>
              </w:rPr>
            </w:pPr>
            <w:r>
              <w:rPr>
                <w:bCs/>
                <w:sz w:val="20"/>
              </w:rPr>
              <w:t>код ЄДРПОУ  ___________________________________________</w:t>
            </w:r>
          </w:p>
          <w:p w:rsidR="00C63BEC" w:rsidRDefault="00C63BEC" w:rsidP="00943408">
            <w:pPr>
              <w:rPr>
                <w:bCs/>
                <w:sz w:val="20"/>
              </w:rPr>
            </w:pPr>
            <w:r>
              <w:rPr>
                <w:bCs/>
                <w:sz w:val="20"/>
              </w:rPr>
              <w:t xml:space="preserve">Інд </w:t>
            </w:r>
            <w:proofErr w:type="spellStart"/>
            <w:r>
              <w:rPr>
                <w:bCs/>
                <w:sz w:val="20"/>
              </w:rPr>
              <w:t>.под</w:t>
            </w:r>
            <w:proofErr w:type="spellEnd"/>
            <w:r>
              <w:rPr>
                <w:bCs/>
                <w:sz w:val="20"/>
              </w:rPr>
              <w:t>. №  _____________________________________________</w:t>
            </w:r>
          </w:p>
          <w:p w:rsidR="00C63BEC" w:rsidRDefault="00C63BEC" w:rsidP="00943408">
            <w:pPr>
              <w:rPr>
                <w:bCs/>
                <w:sz w:val="20"/>
              </w:rPr>
            </w:pPr>
          </w:p>
          <w:p w:rsidR="00C63BEC" w:rsidRDefault="00C63BEC" w:rsidP="00943408">
            <w:pPr>
              <w:rPr>
                <w:bCs/>
                <w:sz w:val="20"/>
              </w:rPr>
            </w:pPr>
            <w:r>
              <w:rPr>
                <w:bCs/>
                <w:sz w:val="20"/>
              </w:rPr>
              <w:t>Споживач _______________________________________________</w:t>
            </w:r>
          </w:p>
          <w:p w:rsidR="00C63BEC" w:rsidRDefault="00C63BEC" w:rsidP="00943408">
            <w:pPr>
              <w:rPr>
                <w:b/>
                <w:bCs/>
                <w:sz w:val="20"/>
              </w:rPr>
            </w:pPr>
            <w:r>
              <w:rPr>
                <w:b/>
                <w:bCs/>
                <w:sz w:val="20"/>
              </w:rPr>
              <w:t xml:space="preserve">________________________________________________________  </w:t>
            </w:r>
          </w:p>
          <w:p w:rsidR="00C63BEC" w:rsidRDefault="00C63BEC" w:rsidP="00943408">
            <w:pPr>
              <w:rPr>
                <w:bCs/>
                <w:sz w:val="16"/>
                <w:szCs w:val="16"/>
              </w:rPr>
            </w:pPr>
          </w:p>
          <w:p w:rsidR="00C63BEC" w:rsidRDefault="00C63BEC" w:rsidP="00943408">
            <w:pPr>
              <w:rPr>
                <w:bCs/>
                <w:sz w:val="16"/>
                <w:szCs w:val="16"/>
              </w:rPr>
            </w:pPr>
            <w:r>
              <w:rPr>
                <w:bCs/>
                <w:sz w:val="16"/>
                <w:szCs w:val="16"/>
              </w:rPr>
              <w:t>Посада</w:t>
            </w:r>
          </w:p>
          <w:p w:rsidR="00C63BEC" w:rsidRDefault="00C63BEC" w:rsidP="00943408">
            <w:pPr>
              <w:rPr>
                <w:b/>
                <w:bCs/>
                <w:sz w:val="16"/>
                <w:szCs w:val="16"/>
              </w:rPr>
            </w:pPr>
          </w:p>
          <w:p w:rsidR="00C63BEC" w:rsidRDefault="00C63BEC" w:rsidP="00943408">
            <w:pPr>
              <w:rPr>
                <w:b/>
                <w:bCs/>
                <w:sz w:val="20"/>
                <w:szCs w:val="20"/>
              </w:rPr>
            </w:pPr>
            <w:r>
              <w:rPr>
                <w:b/>
                <w:bCs/>
                <w:sz w:val="20"/>
              </w:rPr>
              <w:t>________________________________________________________</w:t>
            </w:r>
          </w:p>
          <w:p w:rsidR="00C63BEC" w:rsidRPr="00253F80" w:rsidRDefault="00C63BEC" w:rsidP="00943408">
            <w:pPr>
              <w:rPr>
                <w:bCs/>
                <w:sz w:val="16"/>
                <w:szCs w:val="16"/>
              </w:rPr>
            </w:pPr>
            <w:r>
              <w:rPr>
                <w:b/>
                <w:bCs/>
                <w:sz w:val="20"/>
              </w:rPr>
              <w:t xml:space="preserve">                                 </w:t>
            </w:r>
            <w:r>
              <w:rPr>
                <w:bCs/>
                <w:sz w:val="16"/>
                <w:szCs w:val="16"/>
              </w:rPr>
              <w:t>Підпис               МП                                     П.І.Б</w:t>
            </w:r>
          </w:p>
        </w:tc>
      </w:tr>
    </w:tbl>
    <w:p w:rsidR="00C63BEC" w:rsidRDefault="00C63BEC" w:rsidP="005B466E">
      <w:pPr>
        <w:widowControl w:val="0"/>
        <w:jc w:val="center"/>
        <w:rPr>
          <w:b/>
          <w:bCs/>
        </w:rPr>
      </w:pPr>
    </w:p>
    <w:p w:rsidR="005D2180" w:rsidRDefault="005D2180" w:rsidP="003D382D">
      <w:pPr>
        <w:widowControl w:val="0"/>
        <w:ind w:left="4536"/>
        <w:jc w:val="both"/>
        <w:rPr>
          <w:b/>
          <w:bCs/>
          <w:sz w:val="18"/>
          <w:szCs w:val="18"/>
        </w:rPr>
      </w:pPr>
    </w:p>
    <w:p w:rsidR="005D2180" w:rsidRDefault="005D2180" w:rsidP="003D382D">
      <w:pPr>
        <w:widowControl w:val="0"/>
        <w:ind w:left="4536"/>
        <w:jc w:val="both"/>
        <w:rPr>
          <w:b/>
          <w:bCs/>
          <w:sz w:val="18"/>
          <w:szCs w:val="18"/>
        </w:rPr>
      </w:pPr>
    </w:p>
    <w:p w:rsidR="005D2180" w:rsidRDefault="005D2180" w:rsidP="003D382D">
      <w:pPr>
        <w:widowControl w:val="0"/>
        <w:ind w:left="4536"/>
        <w:jc w:val="both"/>
        <w:rPr>
          <w:b/>
          <w:bCs/>
          <w:sz w:val="18"/>
          <w:szCs w:val="18"/>
        </w:rPr>
      </w:pPr>
    </w:p>
    <w:p w:rsidR="005D2180" w:rsidRDefault="005D2180" w:rsidP="003D382D">
      <w:pPr>
        <w:widowControl w:val="0"/>
        <w:ind w:left="4536"/>
        <w:jc w:val="both"/>
        <w:rPr>
          <w:b/>
          <w:bCs/>
          <w:sz w:val="18"/>
          <w:szCs w:val="18"/>
        </w:rPr>
      </w:pPr>
    </w:p>
    <w:p w:rsidR="005D2180" w:rsidRPr="00024A72" w:rsidRDefault="005D2180" w:rsidP="003D382D">
      <w:pPr>
        <w:widowControl w:val="0"/>
        <w:ind w:left="4536"/>
        <w:jc w:val="both"/>
        <w:rPr>
          <w:b/>
          <w:bCs/>
          <w:sz w:val="18"/>
          <w:szCs w:val="18"/>
        </w:rPr>
      </w:pPr>
    </w:p>
    <w:p w:rsidR="003D382D" w:rsidRPr="00024A72" w:rsidRDefault="003D382D" w:rsidP="003D382D">
      <w:pPr>
        <w:widowControl w:val="0"/>
        <w:ind w:left="4536"/>
        <w:jc w:val="both"/>
        <w:rPr>
          <w:b/>
          <w:bCs/>
          <w:sz w:val="18"/>
          <w:szCs w:val="18"/>
        </w:rPr>
      </w:pPr>
      <w:r w:rsidRPr="00024A72">
        <w:rPr>
          <w:b/>
          <w:bCs/>
          <w:sz w:val="18"/>
          <w:szCs w:val="18"/>
        </w:rPr>
        <w:lastRenderedPageBreak/>
        <w:t>Додаток 1 до додаткової угоди  від ______________________________</w:t>
      </w:r>
    </w:p>
    <w:p w:rsidR="003D382D" w:rsidRPr="00024A72" w:rsidRDefault="003D382D" w:rsidP="003D382D">
      <w:pPr>
        <w:widowControl w:val="0"/>
        <w:ind w:left="4536"/>
        <w:jc w:val="both"/>
        <w:rPr>
          <w:b/>
          <w:bCs/>
          <w:sz w:val="18"/>
          <w:szCs w:val="18"/>
        </w:rPr>
      </w:pPr>
      <w:r w:rsidRPr="00024A72">
        <w:rPr>
          <w:b/>
          <w:bCs/>
          <w:sz w:val="18"/>
          <w:szCs w:val="18"/>
        </w:rPr>
        <w:t xml:space="preserve">(Додаток №1А до договору </w:t>
      </w:r>
    </w:p>
    <w:p w:rsidR="003D382D" w:rsidRPr="00024A72" w:rsidRDefault="003D382D" w:rsidP="003D382D">
      <w:pPr>
        <w:widowControl w:val="0"/>
        <w:ind w:left="4536"/>
        <w:jc w:val="both"/>
        <w:rPr>
          <w:b/>
          <w:bCs/>
          <w:sz w:val="18"/>
          <w:szCs w:val="18"/>
        </w:rPr>
      </w:pPr>
      <w:r w:rsidRPr="00024A72">
        <w:rPr>
          <w:b/>
          <w:bCs/>
          <w:sz w:val="18"/>
          <w:szCs w:val="18"/>
        </w:rPr>
        <w:t>від _________________20______ №</w:t>
      </w:r>
      <w:r w:rsidR="00E83BC9" w:rsidRPr="00024A72">
        <w:rPr>
          <w:b/>
          <w:sz w:val="18"/>
          <w:szCs w:val="18"/>
        </w:rPr>
        <w:t>______________/______________- ___</w:t>
      </w:r>
      <w:r w:rsidR="004F32CB">
        <w:rPr>
          <w:b/>
          <w:sz w:val="18"/>
          <w:szCs w:val="18"/>
        </w:rPr>
        <w:t>В</w:t>
      </w:r>
      <w:r w:rsidR="00E83BC9" w:rsidRPr="00024A72">
        <w:rPr>
          <w:b/>
          <w:sz w:val="18"/>
          <w:szCs w:val="18"/>
        </w:rPr>
        <w:t xml:space="preserve">)  </w:t>
      </w:r>
    </w:p>
    <w:p w:rsidR="003D382D" w:rsidRPr="00024A72" w:rsidRDefault="003D382D" w:rsidP="003D382D">
      <w:pPr>
        <w:widowControl w:val="0"/>
        <w:jc w:val="center"/>
      </w:pPr>
    </w:p>
    <w:p w:rsidR="004F32CB" w:rsidRDefault="004F32CB" w:rsidP="004F32CB">
      <w:pPr>
        <w:widowControl w:val="0"/>
        <w:jc w:val="center"/>
        <w:rPr>
          <w:b/>
          <w:bCs/>
          <w:sz w:val="28"/>
          <w:szCs w:val="28"/>
        </w:rPr>
      </w:pPr>
      <w:r w:rsidRPr="0041121F">
        <w:rPr>
          <w:b/>
          <w:bCs/>
          <w:sz w:val="28"/>
          <w:szCs w:val="28"/>
        </w:rPr>
        <w:t>Уточнення істотних умов закупівлі</w:t>
      </w:r>
    </w:p>
    <w:p w:rsidR="004F32CB" w:rsidRPr="0041121F" w:rsidRDefault="004F32CB" w:rsidP="004F32CB">
      <w:pPr>
        <w:widowControl w:val="0"/>
        <w:jc w:val="center"/>
        <w:rPr>
          <w:sz w:val="28"/>
          <w:szCs w:val="28"/>
        </w:rPr>
      </w:pPr>
    </w:p>
    <w:p w:rsidR="004F32CB" w:rsidRPr="00D83922" w:rsidRDefault="004F32CB" w:rsidP="004F32CB">
      <w:pPr>
        <w:tabs>
          <w:tab w:val="left" w:pos="993"/>
        </w:tabs>
        <w:ind w:firstLine="708"/>
        <w:jc w:val="both"/>
        <w:rPr>
          <w:b/>
          <w:sz w:val="20"/>
        </w:rPr>
      </w:pPr>
      <w:r w:rsidRPr="00D83922">
        <w:rPr>
          <w:sz w:val="20"/>
        </w:rPr>
        <w:t>1.</w:t>
      </w:r>
      <w:r w:rsidRPr="00D83922">
        <w:rPr>
          <w:bCs/>
          <w:sz w:val="20"/>
        </w:rPr>
        <w:tab/>
      </w:r>
      <w:r w:rsidRPr="00D83922">
        <w:rPr>
          <w:sz w:val="20"/>
        </w:rPr>
        <w:t>Цей додаток є невід’ємною частиною до договору від ___.___. 202</w:t>
      </w:r>
      <w:r>
        <w:rPr>
          <w:sz w:val="20"/>
        </w:rPr>
        <w:t>6</w:t>
      </w:r>
      <w:r w:rsidRPr="00D83922">
        <w:rPr>
          <w:sz w:val="20"/>
        </w:rPr>
        <w:t xml:space="preserve"> №_______/</w:t>
      </w:r>
      <w:r w:rsidR="00614032">
        <w:rPr>
          <w:sz w:val="20"/>
        </w:rPr>
        <w:t>_______</w:t>
      </w:r>
      <w:r w:rsidRPr="00D83922">
        <w:rPr>
          <w:sz w:val="20"/>
        </w:rPr>
        <w:t xml:space="preserve"> __В  про закупівлю послуг з власником (користувачем) будівлі (приміщення у будівлі) про надання послуг з централізованого водопостачання (далі - договір) та регулює істотні умови між виконавцем та споживачем з урахуванням вимог Закону України «Про публічні закупівлі».</w:t>
      </w:r>
    </w:p>
    <w:p w:rsidR="004F32CB" w:rsidRPr="00D83922" w:rsidRDefault="004F32CB" w:rsidP="004F32CB">
      <w:pPr>
        <w:pStyle w:val="a4"/>
        <w:ind w:firstLine="708"/>
        <w:jc w:val="both"/>
        <w:rPr>
          <w:rFonts w:ascii="Times New Roman" w:hAnsi="Times New Roman"/>
          <w:strike/>
          <w:sz w:val="20"/>
        </w:rPr>
      </w:pPr>
      <w:r w:rsidRPr="00D83922">
        <w:rPr>
          <w:rFonts w:ascii="Times New Roman" w:hAnsi="Times New Roman"/>
          <w:sz w:val="20"/>
        </w:rPr>
        <w:t>2. Для проведення закупівлі послуг з централізованого водопостачання відповідно до норм Закону України «Про публічні закупівлі» до початку закупівлі та перед укладенням договору споживач погоджує у виконавця істотні умови закупівлі (предмет, обсяги послуг, строки надання таких послуг, орієнтовну (очікувану) вартість ціни договору), які вважаються погодженими після підписання сторонами відповідного протоколу попереднього узгодження істотних умов закупівлі послуг з централізованого водопостачання.</w:t>
      </w:r>
    </w:p>
    <w:p w:rsidR="004F32CB" w:rsidRPr="00D83922" w:rsidRDefault="004F32CB" w:rsidP="004F32CB">
      <w:pPr>
        <w:pStyle w:val="a4"/>
        <w:ind w:firstLine="708"/>
        <w:jc w:val="both"/>
        <w:rPr>
          <w:rFonts w:ascii="Times New Roman" w:hAnsi="Times New Roman"/>
          <w:strike/>
          <w:sz w:val="20"/>
        </w:rPr>
      </w:pPr>
      <w:r w:rsidRPr="00D83922">
        <w:rPr>
          <w:rFonts w:ascii="Times New Roman" w:hAnsi="Times New Roman"/>
          <w:sz w:val="20"/>
        </w:rPr>
        <w:t xml:space="preserve">3. За договором виконавець зобов’язується своєчасно надавати споживачеві послуги з централізованого водопостачання (згідно з Національним класифікатором України // Єдиний закупівельний словник </w:t>
      </w:r>
      <w:proofErr w:type="spellStart"/>
      <w:r w:rsidRPr="00D83922">
        <w:rPr>
          <w:rFonts w:ascii="Times New Roman" w:hAnsi="Times New Roman"/>
          <w:sz w:val="20"/>
        </w:rPr>
        <w:t>ДК</w:t>
      </w:r>
      <w:proofErr w:type="spellEnd"/>
      <w:r w:rsidRPr="00D83922">
        <w:rPr>
          <w:rFonts w:ascii="Times New Roman" w:hAnsi="Times New Roman"/>
          <w:sz w:val="20"/>
        </w:rPr>
        <w:t xml:space="preserve"> 021:2015)</w:t>
      </w:r>
      <w:r w:rsidRPr="00D83922">
        <w:rPr>
          <w:rFonts w:ascii="Times New Roman" w:hAnsi="Times New Roman"/>
          <w:b/>
          <w:color w:val="000000"/>
          <w:sz w:val="20"/>
        </w:rPr>
        <w:t xml:space="preserve"> </w:t>
      </w:r>
      <w:proofErr w:type="spellStart"/>
      <w:r w:rsidRPr="00D83922">
        <w:rPr>
          <w:rFonts w:ascii="Times New Roman" w:hAnsi="Times New Roman"/>
          <w:b/>
          <w:color w:val="000000"/>
          <w:sz w:val="20"/>
        </w:rPr>
        <w:t>ДК</w:t>
      </w:r>
      <w:proofErr w:type="spellEnd"/>
      <w:r w:rsidRPr="00D83922">
        <w:rPr>
          <w:rFonts w:ascii="Times New Roman" w:hAnsi="Times New Roman"/>
          <w:b/>
          <w:color w:val="000000"/>
          <w:sz w:val="20"/>
        </w:rPr>
        <w:t xml:space="preserve"> 021:2015 код </w:t>
      </w:r>
      <w:r w:rsidRPr="00D83922">
        <w:rPr>
          <w:rFonts w:ascii="Times New Roman" w:hAnsi="Times New Roman"/>
          <w:b/>
          <w:sz w:val="20"/>
        </w:rPr>
        <w:t>65110000-7 «</w:t>
      </w:r>
      <w:r w:rsidRPr="00D83922">
        <w:rPr>
          <w:rFonts w:ascii="Times New Roman" w:hAnsi="Times New Roman"/>
          <w:b/>
          <w:color w:val="000000"/>
          <w:sz w:val="20"/>
        </w:rPr>
        <w:t>Розподіл води» (послуги з централізованого водопостачання)</w:t>
      </w:r>
      <w:r w:rsidRPr="00D83922">
        <w:rPr>
          <w:rFonts w:ascii="Times New Roman" w:hAnsi="Times New Roman"/>
          <w:sz w:val="20"/>
        </w:rPr>
        <w:t xml:space="preserve"> (далі - послуги), лот № ____________ (зазначається у разі, коли закупівля здійснюється за лотами) згідно з умовами цього договору, а споживач зобов’язується оплачувати надані послуги за тарифами, встановленими відповідно до законодавства, у порядку, строки та на умовах, передбачених договором.</w:t>
      </w:r>
    </w:p>
    <w:p w:rsidR="004F32CB" w:rsidRPr="00D83922" w:rsidRDefault="004F32CB" w:rsidP="004F32CB">
      <w:pPr>
        <w:pStyle w:val="a4"/>
        <w:ind w:firstLine="708"/>
        <w:jc w:val="both"/>
        <w:rPr>
          <w:rFonts w:ascii="Times New Roman" w:hAnsi="Times New Roman"/>
          <w:strike/>
          <w:sz w:val="20"/>
        </w:rPr>
      </w:pPr>
      <w:r w:rsidRPr="00D83922">
        <w:rPr>
          <w:rFonts w:ascii="Times New Roman" w:hAnsi="Times New Roman"/>
          <w:sz w:val="20"/>
        </w:rPr>
        <w:t>4. Місце розташування (адреси) об’єктів надання послуг зазначається в додатку 1 до договору</w:t>
      </w:r>
      <w:r w:rsidRPr="00D83922">
        <w:rPr>
          <w:rFonts w:ascii="Times New Roman" w:hAnsi="Times New Roman"/>
          <w:b/>
          <w:sz w:val="20"/>
        </w:rPr>
        <w:t xml:space="preserve"> </w:t>
      </w:r>
      <w:r w:rsidRPr="00D83922">
        <w:rPr>
          <w:rFonts w:ascii="Times New Roman" w:hAnsi="Times New Roman"/>
          <w:sz w:val="20"/>
        </w:rPr>
        <w:t>«Характеристика об’єктів та вузлів обліку».</w:t>
      </w:r>
    </w:p>
    <w:p w:rsidR="004F32CB" w:rsidRPr="00D83922" w:rsidRDefault="004F32CB" w:rsidP="004F32CB">
      <w:pPr>
        <w:pStyle w:val="a4"/>
        <w:ind w:firstLine="708"/>
        <w:jc w:val="both"/>
        <w:rPr>
          <w:rFonts w:ascii="Times New Roman" w:hAnsi="Times New Roman"/>
          <w:sz w:val="20"/>
        </w:rPr>
      </w:pPr>
      <w:r w:rsidRPr="00D83922">
        <w:rPr>
          <w:rFonts w:ascii="Times New Roman" w:hAnsi="Times New Roman"/>
          <w:sz w:val="20"/>
        </w:rPr>
        <w:t>5. Строк надання послуг за договором становить</w:t>
      </w:r>
      <w:r w:rsidRPr="00D83922">
        <w:rPr>
          <w:rFonts w:ascii="Times New Roman" w:hAnsi="Times New Roman"/>
          <w:b/>
          <w:sz w:val="20"/>
        </w:rPr>
        <w:t xml:space="preserve"> з _______________________ 20</w:t>
      </w:r>
      <w:r>
        <w:rPr>
          <w:rFonts w:ascii="Times New Roman" w:hAnsi="Times New Roman"/>
          <w:b/>
          <w:sz w:val="20"/>
        </w:rPr>
        <w:t xml:space="preserve">26 </w:t>
      </w:r>
      <w:r w:rsidRPr="00D83922">
        <w:rPr>
          <w:rFonts w:ascii="Times New Roman" w:hAnsi="Times New Roman"/>
          <w:b/>
          <w:sz w:val="20"/>
        </w:rPr>
        <w:t>року по __________________________ 20</w:t>
      </w:r>
      <w:r>
        <w:rPr>
          <w:rFonts w:ascii="Times New Roman" w:hAnsi="Times New Roman"/>
          <w:b/>
          <w:sz w:val="20"/>
        </w:rPr>
        <w:t>26</w:t>
      </w:r>
      <w:r w:rsidRPr="00D83922">
        <w:rPr>
          <w:rFonts w:ascii="Times New Roman" w:hAnsi="Times New Roman"/>
          <w:b/>
          <w:sz w:val="20"/>
        </w:rPr>
        <w:t xml:space="preserve"> року</w:t>
      </w:r>
      <w:r w:rsidRPr="00D83922">
        <w:rPr>
          <w:rFonts w:ascii="Times New Roman" w:hAnsi="Times New Roman"/>
          <w:sz w:val="20"/>
        </w:rPr>
        <w:t xml:space="preserve">, за умови своєчасної оплати фактично спожитих послуг. Виконавець має право обмежувати (припиняти) надання послуг у разі їх </w:t>
      </w:r>
      <w:proofErr w:type="spellStart"/>
      <w:r w:rsidRPr="00D83922">
        <w:rPr>
          <w:rFonts w:ascii="Times New Roman" w:hAnsi="Times New Roman"/>
          <w:sz w:val="20"/>
        </w:rPr>
        <w:t>неоплати</w:t>
      </w:r>
      <w:proofErr w:type="spellEnd"/>
      <w:r w:rsidRPr="00D83922">
        <w:rPr>
          <w:rFonts w:ascii="Times New Roman" w:hAnsi="Times New Roman"/>
          <w:sz w:val="20"/>
        </w:rPr>
        <w:t xml:space="preserve"> або оплати не в повному обсязі. Обмеження (припинення) надання послуг з централізованого водопостачання не звільняє споживача від обов’язку із сплати коштів у повному обсязі за фактично отримані послуги.</w:t>
      </w:r>
    </w:p>
    <w:p w:rsidR="004F32CB" w:rsidRPr="00D83922" w:rsidRDefault="004F32CB" w:rsidP="004F32CB">
      <w:pPr>
        <w:pStyle w:val="a4"/>
        <w:ind w:firstLine="708"/>
        <w:jc w:val="both"/>
        <w:rPr>
          <w:rFonts w:ascii="Times New Roman" w:hAnsi="Times New Roman"/>
          <w:i/>
          <w:sz w:val="20"/>
        </w:rPr>
      </w:pPr>
      <w:r w:rsidRPr="00D83922">
        <w:rPr>
          <w:rFonts w:ascii="Times New Roman" w:hAnsi="Times New Roman"/>
          <w:sz w:val="20"/>
          <w:shd w:val="clear" w:color="auto" w:fill="FFFFFF"/>
        </w:rPr>
        <w:t>6. Тип</w:t>
      </w:r>
      <w:r w:rsidRPr="00D83922">
        <w:rPr>
          <w:rFonts w:ascii="Times New Roman" w:hAnsi="Times New Roman"/>
          <w:sz w:val="20"/>
          <w:lang w:eastAsia="uk-UA"/>
        </w:rPr>
        <w:t>и джерел фінансування _______________________________________________</w:t>
      </w:r>
      <w:r w:rsidRPr="00D83922">
        <w:rPr>
          <w:rFonts w:ascii="Times New Roman" w:hAnsi="Times New Roman"/>
          <w:sz w:val="20"/>
          <w:lang w:eastAsia="uk-UA"/>
        </w:rPr>
        <w:br/>
      </w:r>
      <w:r w:rsidRPr="00D83922">
        <w:rPr>
          <w:rFonts w:ascii="Times New Roman" w:hAnsi="Times New Roman"/>
          <w:i/>
          <w:sz w:val="20"/>
          <w:lang w:eastAsia="uk-UA"/>
        </w:rPr>
        <w:t>(державний бюджет; міський бюджет; районний бюджет; власний бюджет (кошти від господарської діяльності підприємства); бюджет цільових фондів (що не входять до складу державного або місцевого бюджетів), тощо)</w:t>
      </w:r>
    </w:p>
    <w:p w:rsidR="004F32CB" w:rsidRPr="00D83922" w:rsidRDefault="004F32CB" w:rsidP="004F32CB">
      <w:pPr>
        <w:pStyle w:val="a4"/>
        <w:ind w:firstLine="708"/>
        <w:jc w:val="both"/>
        <w:rPr>
          <w:rFonts w:ascii="Times New Roman" w:hAnsi="Times New Roman"/>
          <w:sz w:val="20"/>
        </w:rPr>
      </w:pPr>
      <w:r w:rsidRPr="00D83922">
        <w:rPr>
          <w:rFonts w:ascii="Times New Roman" w:hAnsi="Times New Roman"/>
          <w:sz w:val="20"/>
        </w:rPr>
        <w:t>7. Тарифи на послуги встановлюються уповноваженими законом державними органами або органами місцевого самоврядування відповідно до закону.</w:t>
      </w:r>
    </w:p>
    <w:p w:rsidR="004F32CB" w:rsidRPr="00D83922" w:rsidRDefault="004F32CB" w:rsidP="004F32CB">
      <w:pPr>
        <w:pStyle w:val="a4"/>
        <w:ind w:firstLine="708"/>
        <w:jc w:val="both"/>
        <w:rPr>
          <w:rFonts w:ascii="Times New Roman" w:hAnsi="Times New Roman"/>
          <w:sz w:val="20"/>
        </w:rPr>
      </w:pPr>
      <w:r w:rsidRPr="00D83922">
        <w:rPr>
          <w:rFonts w:ascii="Times New Roman" w:hAnsi="Times New Roman"/>
          <w:sz w:val="20"/>
        </w:rPr>
        <w:t xml:space="preserve">У разі коли споживач є власником (користувачем) приміщення у будівлі, а розподіл спожитих послуг здійснюється виконавцем, до орієнтовної (очікуваної) вартості послуг </w:t>
      </w:r>
      <w:r w:rsidRPr="00D83922">
        <w:rPr>
          <w:rFonts w:ascii="Times New Roman" w:hAnsi="Times New Roman"/>
          <w:sz w:val="20"/>
          <w:shd w:val="clear" w:color="auto" w:fill="FFFFFF"/>
        </w:rPr>
        <w:t xml:space="preserve">закупівлі додається </w:t>
      </w:r>
      <w:r w:rsidRPr="00D83922">
        <w:rPr>
          <w:rFonts w:ascii="Times New Roman" w:hAnsi="Times New Roman"/>
          <w:sz w:val="20"/>
        </w:rPr>
        <w:t>ціна та розмір плати за абонентське обслуговування.</w:t>
      </w:r>
    </w:p>
    <w:p w:rsidR="004F32CB" w:rsidRPr="00D83922" w:rsidRDefault="004F32CB" w:rsidP="004F32CB">
      <w:pPr>
        <w:pStyle w:val="a4"/>
        <w:ind w:firstLine="708"/>
        <w:jc w:val="both"/>
        <w:rPr>
          <w:rFonts w:ascii="Times New Roman" w:hAnsi="Times New Roman"/>
          <w:color w:val="000000"/>
          <w:sz w:val="20"/>
        </w:rPr>
      </w:pPr>
      <w:r w:rsidRPr="00D83922">
        <w:rPr>
          <w:rFonts w:ascii="Times New Roman" w:hAnsi="Times New Roman"/>
          <w:bCs/>
          <w:color w:val="000000"/>
          <w:sz w:val="20"/>
        </w:rPr>
        <w:t xml:space="preserve">8. Орієнтовний (очікуваний) </w:t>
      </w:r>
      <w:r w:rsidRPr="00D83922">
        <w:rPr>
          <w:rFonts w:ascii="Times New Roman" w:hAnsi="Times New Roman"/>
          <w:bCs/>
          <w:iCs/>
          <w:color w:val="000000"/>
          <w:sz w:val="20"/>
        </w:rPr>
        <w:t xml:space="preserve">обсяг споживання послуг </w:t>
      </w:r>
      <w:r w:rsidRPr="00D83922">
        <w:rPr>
          <w:rFonts w:ascii="Times New Roman" w:hAnsi="Times New Roman"/>
          <w:sz w:val="20"/>
        </w:rPr>
        <w:t xml:space="preserve">з централізованого водопостачання складається з </w:t>
      </w:r>
      <w:r w:rsidRPr="00D83922">
        <w:rPr>
          <w:rFonts w:ascii="Times New Roman" w:hAnsi="Times New Roman"/>
          <w:color w:val="000000"/>
          <w:sz w:val="20"/>
        </w:rPr>
        <w:t xml:space="preserve">обсягу послуг з централізованого </w:t>
      </w:r>
      <w:r w:rsidRPr="00D83922">
        <w:rPr>
          <w:rFonts w:ascii="Times New Roman" w:hAnsi="Times New Roman"/>
          <w:sz w:val="20"/>
        </w:rPr>
        <w:t>водопостачання</w:t>
      </w:r>
      <w:r w:rsidRPr="00D83922">
        <w:rPr>
          <w:rFonts w:ascii="Times New Roman" w:hAnsi="Times New Roman"/>
          <w:color w:val="000000"/>
          <w:sz w:val="20"/>
        </w:rPr>
        <w:t xml:space="preserve"> ______________________куб. м </w:t>
      </w:r>
    </w:p>
    <w:p w:rsidR="004F32CB" w:rsidRPr="00D83922" w:rsidRDefault="004F32CB" w:rsidP="004F32CB">
      <w:pPr>
        <w:tabs>
          <w:tab w:val="left" w:pos="993"/>
        </w:tabs>
        <w:ind w:firstLine="708"/>
        <w:rPr>
          <w:sz w:val="20"/>
        </w:rPr>
      </w:pPr>
      <w:r w:rsidRPr="00D83922">
        <w:rPr>
          <w:sz w:val="20"/>
        </w:rPr>
        <w:t>9. Орієнтовна (очікувана) вартість послуг з централізованого водопостачання складається з вартості послуг з урахуванням податку на додану вартість у розмірі _______________ гривень ________ коп. (_____________________________________________________________</w:t>
      </w:r>
      <w:r>
        <w:rPr>
          <w:sz w:val="20"/>
        </w:rPr>
        <w:t>____________</w:t>
      </w:r>
      <w:r w:rsidRPr="00D83922">
        <w:rPr>
          <w:sz w:val="20"/>
        </w:rPr>
        <w:t>_гривень ____________ коп.), розміру плати за абонентське обслуговування з урахуванням податку на додану вартість за період надання послуг у</w:t>
      </w:r>
      <w:r w:rsidRPr="00D83922">
        <w:rPr>
          <w:sz w:val="20"/>
          <w:lang w:val="ru-RU"/>
        </w:rPr>
        <w:t xml:space="preserve"> </w:t>
      </w:r>
      <w:r w:rsidRPr="00D83922">
        <w:rPr>
          <w:sz w:val="20"/>
        </w:rPr>
        <w:t>розмірі, визначеному виконавцем, але не вище граничного розміру, визначеного Кабінетом Міністрів України</w:t>
      </w:r>
      <w:r w:rsidRPr="00D83922">
        <w:rPr>
          <w:sz w:val="20"/>
          <w:lang w:val="ru-RU"/>
        </w:rPr>
        <w:t xml:space="preserve"> </w:t>
      </w:r>
      <w:r w:rsidRPr="00D83922">
        <w:rPr>
          <w:sz w:val="20"/>
        </w:rPr>
        <w:t xml:space="preserve"> _____________ гривень _____ коп. (_________________________________________________________________</w:t>
      </w:r>
      <w:r>
        <w:rPr>
          <w:sz w:val="20"/>
        </w:rPr>
        <w:t>______</w:t>
      </w:r>
      <w:r w:rsidRPr="00D83922">
        <w:rPr>
          <w:sz w:val="20"/>
        </w:rPr>
        <w:t>____ гривень _________ коп.).</w:t>
      </w:r>
    </w:p>
    <w:p w:rsidR="004F32CB" w:rsidRPr="00D83922" w:rsidRDefault="004F32CB" w:rsidP="004F32CB">
      <w:pPr>
        <w:pStyle w:val="a4"/>
        <w:ind w:firstLine="708"/>
        <w:rPr>
          <w:rFonts w:ascii="Times New Roman" w:hAnsi="Times New Roman"/>
          <w:b/>
          <w:sz w:val="20"/>
        </w:rPr>
      </w:pPr>
      <w:r w:rsidRPr="00D83922">
        <w:rPr>
          <w:rFonts w:ascii="Times New Roman" w:hAnsi="Times New Roman"/>
          <w:b/>
          <w:sz w:val="20"/>
        </w:rPr>
        <w:t xml:space="preserve">Усього орієнтовна (очікувана) вартість послуг з централізованого водопостачання з урахуванням податку на додану вартість становить </w:t>
      </w:r>
      <w:proofErr w:type="spellStart"/>
      <w:r w:rsidRPr="00D83922">
        <w:rPr>
          <w:rFonts w:ascii="Times New Roman" w:hAnsi="Times New Roman"/>
          <w:b/>
          <w:sz w:val="20"/>
        </w:rPr>
        <w:t>_____</w:t>
      </w:r>
      <w:r>
        <w:rPr>
          <w:rFonts w:ascii="Times New Roman" w:hAnsi="Times New Roman"/>
          <w:b/>
          <w:sz w:val="20"/>
        </w:rPr>
        <w:t>_______</w:t>
      </w:r>
      <w:r w:rsidRPr="00D83922">
        <w:rPr>
          <w:rFonts w:ascii="Times New Roman" w:hAnsi="Times New Roman"/>
          <w:b/>
          <w:sz w:val="20"/>
        </w:rPr>
        <w:t>__гривень</w:t>
      </w:r>
      <w:proofErr w:type="spellEnd"/>
      <w:r w:rsidRPr="00D83922">
        <w:rPr>
          <w:rFonts w:ascii="Times New Roman" w:hAnsi="Times New Roman"/>
          <w:b/>
          <w:sz w:val="20"/>
        </w:rPr>
        <w:t xml:space="preserve"> ____ коп. (_____________________________________________________________________</w:t>
      </w:r>
      <w:r>
        <w:rPr>
          <w:rFonts w:ascii="Times New Roman" w:hAnsi="Times New Roman"/>
          <w:b/>
          <w:sz w:val="20"/>
        </w:rPr>
        <w:t>___________</w:t>
      </w:r>
      <w:r w:rsidRPr="00D83922">
        <w:rPr>
          <w:rFonts w:ascii="Times New Roman" w:hAnsi="Times New Roman"/>
          <w:b/>
          <w:sz w:val="20"/>
        </w:rPr>
        <w:t>__ гривень ______ коп.).</w:t>
      </w:r>
    </w:p>
    <w:p w:rsidR="004F32CB" w:rsidRPr="00D83922" w:rsidRDefault="004F32CB" w:rsidP="004F32CB">
      <w:pPr>
        <w:pStyle w:val="a4"/>
        <w:ind w:firstLine="708"/>
        <w:rPr>
          <w:rFonts w:ascii="Times New Roman" w:hAnsi="Times New Roman"/>
          <w:sz w:val="20"/>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3"/>
        <w:gridCol w:w="2059"/>
        <w:gridCol w:w="1912"/>
        <w:gridCol w:w="1912"/>
        <w:gridCol w:w="1643"/>
        <w:gridCol w:w="1652"/>
      </w:tblGrid>
      <w:tr w:rsidR="004F32CB" w:rsidRPr="00D83922" w:rsidTr="004F32CB">
        <w:trPr>
          <w:trHeight w:val="1159"/>
          <w:jc w:val="center"/>
        </w:trPr>
        <w:tc>
          <w:tcPr>
            <w:tcW w:w="1013" w:type="dxa"/>
            <w:vAlign w:val="center"/>
          </w:tcPr>
          <w:p w:rsidR="004F32CB" w:rsidRPr="00D83922" w:rsidRDefault="004F32CB" w:rsidP="004F32CB">
            <w:pPr>
              <w:pStyle w:val="a4"/>
              <w:ind w:firstLine="174"/>
              <w:jc w:val="center"/>
              <w:rPr>
                <w:rFonts w:ascii="Times New Roman" w:hAnsi="Times New Roman"/>
                <w:b/>
                <w:sz w:val="20"/>
              </w:rPr>
            </w:pPr>
            <w:r w:rsidRPr="00D83922">
              <w:rPr>
                <w:rFonts w:ascii="Times New Roman" w:hAnsi="Times New Roman"/>
                <w:b/>
                <w:sz w:val="20"/>
              </w:rPr>
              <w:t>№ лота</w:t>
            </w:r>
          </w:p>
        </w:tc>
        <w:tc>
          <w:tcPr>
            <w:tcW w:w="2059" w:type="dxa"/>
            <w:vAlign w:val="center"/>
          </w:tcPr>
          <w:p w:rsidR="004F32CB" w:rsidRPr="00D83922" w:rsidRDefault="004F32CB" w:rsidP="004F32CB">
            <w:pPr>
              <w:pStyle w:val="a4"/>
              <w:ind w:firstLine="4"/>
              <w:jc w:val="center"/>
              <w:rPr>
                <w:rFonts w:ascii="Times New Roman" w:hAnsi="Times New Roman"/>
                <w:b/>
                <w:sz w:val="20"/>
              </w:rPr>
            </w:pPr>
            <w:r w:rsidRPr="00D83922">
              <w:rPr>
                <w:rFonts w:ascii="Times New Roman" w:hAnsi="Times New Roman"/>
                <w:b/>
                <w:sz w:val="20"/>
              </w:rPr>
              <w:t>Обсяг централізованого водопостачання, м³</w:t>
            </w:r>
          </w:p>
        </w:tc>
        <w:tc>
          <w:tcPr>
            <w:tcW w:w="1912" w:type="dxa"/>
            <w:vAlign w:val="center"/>
          </w:tcPr>
          <w:p w:rsidR="004F32CB" w:rsidRPr="00D83922" w:rsidRDefault="004F32CB" w:rsidP="004F32CB">
            <w:pPr>
              <w:pStyle w:val="a4"/>
              <w:ind w:firstLine="78"/>
              <w:jc w:val="center"/>
              <w:rPr>
                <w:rFonts w:ascii="Times New Roman" w:hAnsi="Times New Roman"/>
                <w:b/>
                <w:sz w:val="20"/>
              </w:rPr>
            </w:pPr>
            <w:r w:rsidRPr="00D83922">
              <w:rPr>
                <w:rFonts w:ascii="Times New Roman" w:hAnsi="Times New Roman"/>
                <w:b/>
                <w:sz w:val="20"/>
              </w:rPr>
              <w:t>Тариф з централізованого водопостачання грн./ м³</w:t>
            </w:r>
          </w:p>
        </w:tc>
        <w:tc>
          <w:tcPr>
            <w:tcW w:w="1912" w:type="dxa"/>
            <w:vAlign w:val="center"/>
          </w:tcPr>
          <w:p w:rsidR="004F32CB" w:rsidRPr="00D83922" w:rsidRDefault="004F32CB" w:rsidP="004F32CB">
            <w:pPr>
              <w:pStyle w:val="a4"/>
              <w:ind w:firstLine="1"/>
              <w:jc w:val="center"/>
              <w:rPr>
                <w:rFonts w:ascii="Times New Roman" w:hAnsi="Times New Roman"/>
                <w:b/>
                <w:sz w:val="20"/>
              </w:rPr>
            </w:pPr>
            <w:r w:rsidRPr="00D83922">
              <w:rPr>
                <w:rFonts w:ascii="Times New Roman" w:hAnsi="Times New Roman"/>
                <w:b/>
                <w:sz w:val="20"/>
              </w:rPr>
              <w:t>Вартість послуги,</w:t>
            </w:r>
          </w:p>
          <w:p w:rsidR="004F32CB" w:rsidRPr="00D83922" w:rsidRDefault="004F32CB" w:rsidP="004F32CB">
            <w:pPr>
              <w:pStyle w:val="a4"/>
              <w:ind w:firstLine="143"/>
              <w:jc w:val="center"/>
              <w:rPr>
                <w:rFonts w:ascii="Times New Roman" w:hAnsi="Times New Roman"/>
                <w:b/>
                <w:sz w:val="20"/>
              </w:rPr>
            </w:pPr>
            <w:r w:rsidRPr="00D83922">
              <w:rPr>
                <w:rFonts w:ascii="Times New Roman" w:hAnsi="Times New Roman"/>
                <w:b/>
                <w:sz w:val="20"/>
              </w:rPr>
              <w:t>грн. (з ПДВ)</w:t>
            </w:r>
          </w:p>
        </w:tc>
        <w:tc>
          <w:tcPr>
            <w:tcW w:w="1643" w:type="dxa"/>
            <w:vAlign w:val="center"/>
          </w:tcPr>
          <w:p w:rsidR="004F32CB" w:rsidRPr="00D83922" w:rsidRDefault="004F32CB" w:rsidP="004F32CB">
            <w:pPr>
              <w:pStyle w:val="a4"/>
              <w:jc w:val="center"/>
              <w:rPr>
                <w:rFonts w:ascii="Times New Roman" w:hAnsi="Times New Roman"/>
                <w:b/>
                <w:sz w:val="20"/>
              </w:rPr>
            </w:pPr>
            <w:r w:rsidRPr="00D83922">
              <w:rPr>
                <w:rFonts w:ascii="Times New Roman" w:hAnsi="Times New Roman"/>
                <w:b/>
                <w:sz w:val="20"/>
              </w:rPr>
              <w:t>Плата за абонентське обслуговування грн. (з ПДВ)</w:t>
            </w:r>
          </w:p>
        </w:tc>
        <w:tc>
          <w:tcPr>
            <w:tcW w:w="1652" w:type="dxa"/>
            <w:vAlign w:val="center"/>
          </w:tcPr>
          <w:p w:rsidR="004F32CB" w:rsidRPr="00D83922" w:rsidRDefault="004F32CB" w:rsidP="004F32CB">
            <w:pPr>
              <w:pStyle w:val="a4"/>
              <w:jc w:val="center"/>
              <w:rPr>
                <w:rFonts w:ascii="Times New Roman" w:hAnsi="Times New Roman"/>
                <w:b/>
                <w:sz w:val="20"/>
              </w:rPr>
            </w:pPr>
            <w:r w:rsidRPr="00D83922">
              <w:rPr>
                <w:rFonts w:ascii="Times New Roman" w:hAnsi="Times New Roman"/>
                <w:b/>
                <w:sz w:val="20"/>
              </w:rPr>
              <w:t>Орієнтовна (очікувана) вартість ціни договору, грн. (з ПДВ)</w:t>
            </w:r>
          </w:p>
        </w:tc>
      </w:tr>
      <w:tr w:rsidR="004F32CB" w:rsidRPr="00D83922" w:rsidTr="004F32CB">
        <w:trPr>
          <w:trHeight w:val="553"/>
          <w:jc w:val="center"/>
        </w:trPr>
        <w:tc>
          <w:tcPr>
            <w:tcW w:w="1013" w:type="dxa"/>
            <w:vAlign w:val="center"/>
          </w:tcPr>
          <w:p w:rsidR="004F32CB" w:rsidRPr="00D83922" w:rsidRDefault="004F32CB" w:rsidP="004F32CB">
            <w:pPr>
              <w:pStyle w:val="a4"/>
              <w:ind w:firstLine="708"/>
              <w:rPr>
                <w:rFonts w:ascii="Times New Roman" w:hAnsi="Times New Roman"/>
                <w:b/>
                <w:sz w:val="20"/>
              </w:rPr>
            </w:pPr>
          </w:p>
        </w:tc>
        <w:tc>
          <w:tcPr>
            <w:tcW w:w="2059" w:type="dxa"/>
            <w:vAlign w:val="center"/>
          </w:tcPr>
          <w:p w:rsidR="004F32CB" w:rsidRPr="00D83922" w:rsidRDefault="004F32CB" w:rsidP="004F32CB">
            <w:pPr>
              <w:pStyle w:val="a4"/>
              <w:ind w:firstLine="708"/>
              <w:rPr>
                <w:rFonts w:ascii="Times New Roman" w:hAnsi="Times New Roman"/>
                <w:b/>
                <w:sz w:val="20"/>
              </w:rPr>
            </w:pPr>
          </w:p>
        </w:tc>
        <w:tc>
          <w:tcPr>
            <w:tcW w:w="1912" w:type="dxa"/>
            <w:vAlign w:val="center"/>
          </w:tcPr>
          <w:p w:rsidR="004F32CB" w:rsidRPr="00D83922" w:rsidRDefault="004F32CB" w:rsidP="004F32CB">
            <w:pPr>
              <w:pStyle w:val="a4"/>
              <w:ind w:firstLine="708"/>
              <w:rPr>
                <w:rFonts w:ascii="Times New Roman" w:hAnsi="Times New Roman"/>
                <w:b/>
                <w:sz w:val="20"/>
              </w:rPr>
            </w:pPr>
          </w:p>
        </w:tc>
        <w:tc>
          <w:tcPr>
            <w:tcW w:w="1912" w:type="dxa"/>
            <w:vAlign w:val="center"/>
          </w:tcPr>
          <w:p w:rsidR="004F32CB" w:rsidRPr="00D83922" w:rsidRDefault="004F32CB" w:rsidP="004F32CB">
            <w:pPr>
              <w:pStyle w:val="a4"/>
              <w:ind w:firstLine="708"/>
              <w:rPr>
                <w:rFonts w:ascii="Times New Roman" w:hAnsi="Times New Roman"/>
                <w:b/>
                <w:sz w:val="20"/>
              </w:rPr>
            </w:pPr>
          </w:p>
        </w:tc>
        <w:tc>
          <w:tcPr>
            <w:tcW w:w="1643" w:type="dxa"/>
            <w:vAlign w:val="center"/>
          </w:tcPr>
          <w:p w:rsidR="004F32CB" w:rsidRPr="00D83922" w:rsidRDefault="004F32CB" w:rsidP="004F32CB">
            <w:pPr>
              <w:pStyle w:val="a4"/>
              <w:ind w:firstLine="708"/>
              <w:rPr>
                <w:rFonts w:ascii="Times New Roman" w:hAnsi="Times New Roman"/>
                <w:b/>
                <w:sz w:val="20"/>
              </w:rPr>
            </w:pPr>
          </w:p>
        </w:tc>
        <w:tc>
          <w:tcPr>
            <w:tcW w:w="1652" w:type="dxa"/>
            <w:vAlign w:val="center"/>
          </w:tcPr>
          <w:p w:rsidR="004F32CB" w:rsidRPr="00D83922" w:rsidRDefault="004F32CB" w:rsidP="004F32CB">
            <w:pPr>
              <w:pStyle w:val="a4"/>
              <w:ind w:firstLine="708"/>
              <w:rPr>
                <w:rFonts w:ascii="Times New Roman" w:hAnsi="Times New Roman"/>
                <w:b/>
                <w:sz w:val="20"/>
              </w:rPr>
            </w:pPr>
          </w:p>
        </w:tc>
      </w:tr>
    </w:tbl>
    <w:p w:rsidR="004F32CB" w:rsidRPr="00D83922" w:rsidRDefault="004F32CB" w:rsidP="004F32CB">
      <w:pPr>
        <w:pStyle w:val="a4"/>
        <w:ind w:firstLine="708"/>
        <w:jc w:val="both"/>
        <w:rPr>
          <w:rFonts w:ascii="Times New Roman" w:hAnsi="Times New Roman"/>
          <w:sz w:val="20"/>
        </w:rPr>
      </w:pPr>
    </w:p>
    <w:p w:rsidR="004F32CB" w:rsidRPr="00D83922" w:rsidRDefault="004F32CB" w:rsidP="004F32CB">
      <w:pPr>
        <w:pStyle w:val="a4"/>
        <w:ind w:firstLine="708"/>
        <w:jc w:val="both"/>
        <w:rPr>
          <w:rFonts w:ascii="Times New Roman" w:hAnsi="Times New Roman"/>
          <w:sz w:val="20"/>
        </w:rPr>
      </w:pPr>
      <w:r w:rsidRPr="00D83922">
        <w:rPr>
          <w:rFonts w:ascii="Times New Roman" w:hAnsi="Times New Roman"/>
          <w:sz w:val="20"/>
        </w:rPr>
        <w:t>10. Орієнтовна (очікувана) ціна цього договору може бути змінена у бік зменшення за взаємною згодою сторін шляхом підписання додаткової угоди, якщо наприкінці вказаного у договорі строку надання послуг по факту споживання (з урахуванням показів засобів обліку) споживачем було спожито послуги у обсягах, що менші ніж передбачено договором. У такому випадку, зменшення орієнтованої (очікуваної) ціни цього договору здійснюється на різницю між ціною, що була зазначена у договорі та ціною за фактично спожиті послуги (за показами засобів обліку)  з урахуванням діючого тарифу на час зменшення.</w:t>
      </w:r>
    </w:p>
    <w:p w:rsidR="004F32CB" w:rsidRPr="00D83922" w:rsidRDefault="004F32CB" w:rsidP="004F32CB">
      <w:pPr>
        <w:pStyle w:val="a4"/>
        <w:ind w:firstLine="708"/>
        <w:jc w:val="both"/>
        <w:rPr>
          <w:rFonts w:ascii="Times New Roman" w:hAnsi="Times New Roman"/>
          <w:sz w:val="20"/>
        </w:rPr>
      </w:pPr>
      <w:r w:rsidRPr="00D83922">
        <w:rPr>
          <w:rFonts w:ascii="Times New Roman" w:hAnsi="Times New Roman"/>
          <w:sz w:val="20"/>
        </w:rPr>
        <w:t xml:space="preserve">11. Якщо зміна (збільшення) тарифів, розміру плати за абонентське обслуговування призведуть до перевищення орієнтовної (очікуваної) ціни за договором, споживач за погодженням з виконавцем зобов’язаний внести зміни до договору згідно з пунктом 7 частини п’ятої статті 41 Закону України «Про публічні закупівлі» в частині зміни вартості ціни за договором </w:t>
      </w:r>
      <w:r w:rsidRPr="00D83922">
        <w:rPr>
          <w:rFonts w:ascii="Times New Roman" w:hAnsi="Times New Roman"/>
          <w:sz w:val="20"/>
          <w:shd w:val="clear" w:color="auto" w:fill="FFFFFF"/>
        </w:rPr>
        <w:t xml:space="preserve">без зміни обсягу та якості послуг. </w:t>
      </w:r>
      <w:r w:rsidRPr="00D83922">
        <w:rPr>
          <w:rFonts w:ascii="Times New Roman" w:hAnsi="Times New Roman"/>
          <w:sz w:val="20"/>
        </w:rPr>
        <w:t xml:space="preserve">У будь-якому випадку виконавець має право здійснювати нарахування за послуги на підставі діючих тарифів, які були змінені протягом строку дії договору, а споживач </w:t>
      </w:r>
      <w:r w:rsidRPr="00D83922">
        <w:rPr>
          <w:rFonts w:ascii="Times New Roman" w:hAnsi="Times New Roman"/>
          <w:sz w:val="20"/>
        </w:rPr>
        <w:lastRenderedPageBreak/>
        <w:t>зобов’язаний у повному обсязі розраховуватися за фактично спожитий обсяг послуг з урахуванням діючих тарифів або припинити споживати послуги.</w:t>
      </w:r>
    </w:p>
    <w:p w:rsidR="004F32CB" w:rsidRPr="00D83922" w:rsidRDefault="004F32CB" w:rsidP="004F32CB">
      <w:pPr>
        <w:pStyle w:val="a4"/>
        <w:ind w:firstLine="708"/>
        <w:jc w:val="both"/>
        <w:rPr>
          <w:rFonts w:ascii="Times New Roman" w:hAnsi="Times New Roman"/>
          <w:sz w:val="20"/>
        </w:rPr>
      </w:pPr>
      <w:r w:rsidRPr="00D83922">
        <w:rPr>
          <w:rFonts w:ascii="Times New Roman" w:hAnsi="Times New Roman"/>
          <w:sz w:val="20"/>
        </w:rPr>
        <w:t>12. У випадку, якщо за встановлений строк надання послуг споживачем фактично було спожито обсяг послуг, що перевищує обсяг послуг за договором, споживач зобов’язаний внести відповідні зміни до договору згідно із Законом України «Про публічні закупівлі» або провести нову процедуру закупівлі та укласти новий договір. У будь-якому випадку споживач зобов’язаний сплатити кошти у повному обсязі за фактично отримані послуги.</w:t>
      </w:r>
    </w:p>
    <w:p w:rsidR="004F32CB" w:rsidRPr="00D83922" w:rsidRDefault="004F32CB" w:rsidP="004F32CB">
      <w:pPr>
        <w:pStyle w:val="a4"/>
        <w:ind w:firstLine="708"/>
        <w:jc w:val="both"/>
        <w:rPr>
          <w:rFonts w:ascii="Times New Roman" w:hAnsi="Times New Roman"/>
          <w:sz w:val="20"/>
        </w:rPr>
      </w:pPr>
      <w:r w:rsidRPr="00D83922">
        <w:rPr>
          <w:rFonts w:ascii="Times New Roman" w:hAnsi="Times New Roman"/>
          <w:sz w:val="20"/>
        </w:rPr>
        <w:t>13. У разі зміни істотних умов договору сторони оформляють додаткову угоду з відповідними додатками або  за необхідності новий протокол узгодження договірної ціни для укладення нового договору.</w:t>
      </w:r>
    </w:p>
    <w:p w:rsidR="004F32CB" w:rsidRPr="00D83922" w:rsidRDefault="004F32CB" w:rsidP="004F32CB">
      <w:pPr>
        <w:ind w:firstLine="708"/>
        <w:jc w:val="both"/>
        <w:rPr>
          <w:sz w:val="20"/>
        </w:rPr>
      </w:pPr>
      <w:r w:rsidRPr="00D83922">
        <w:rPr>
          <w:sz w:val="20"/>
        </w:rPr>
        <w:t xml:space="preserve">14. Споживачі, які є </w:t>
      </w:r>
      <w:r w:rsidRPr="00D83922">
        <w:rPr>
          <w:sz w:val="20"/>
          <w:lang w:eastAsia="uk-UA"/>
        </w:rPr>
        <w:t xml:space="preserve">розпорядниками (одержувачами) бюджетних коштів, здійснюють попередню оплату послуг відповідно до вимог </w:t>
      </w:r>
      <w:hyperlink r:id="rId6" w:tgtFrame="_blank" w:history="1">
        <w:r w:rsidRPr="00D83922">
          <w:rPr>
            <w:sz w:val="20"/>
            <w:lang w:eastAsia="uk-UA"/>
          </w:rPr>
          <w:t>Бюджетного кодексу України</w:t>
        </w:r>
      </w:hyperlink>
      <w:r w:rsidRPr="00D83922">
        <w:rPr>
          <w:sz w:val="20"/>
          <w:lang w:eastAsia="uk-UA"/>
        </w:rPr>
        <w:t xml:space="preserve"> та п</w:t>
      </w:r>
      <w:r w:rsidRPr="00D83922">
        <w:rPr>
          <w:bCs/>
          <w:sz w:val="20"/>
          <w:lang w:eastAsia="uk-UA"/>
        </w:rPr>
        <w:t>останови Кабінету Міністрів України від 04.12.2019 №1070</w:t>
      </w:r>
      <w:r w:rsidRPr="00D83922">
        <w:rPr>
          <w:sz w:val="20"/>
          <w:lang w:eastAsia="uk-UA"/>
        </w:rPr>
        <w:t xml:space="preserve"> </w:t>
      </w:r>
      <w:r w:rsidRPr="00D83922">
        <w:rPr>
          <w:sz w:val="20"/>
        </w:rPr>
        <w:t xml:space="preserve">«Деякі питання здійснення розпорядниками (одержувачами) бюджетних коштів попередньої оплати товарів, робіт і послуг, що закуповуються за бюджетні кошти», </w:t>
      </w:r>
      <w:r w:rsidRPr="00D83922">
        <w:rPr>
          <w:sz w:val="20"/>
          <w:lang w:eastAsia="uk-UA"/>
        </w:rPr>
        <w:t>в разі закупівлі:</w:t>
      </w:r>
    </w:p>
    <w:p w:rsidR="004F32CB" w:rsidRPr="00D83922" w:rsidRDefault="004F32CB" w:rsidP="004F32CB">
      <w:pPr>
        <w:tabs>
          <w:tab w:val="left" w:pos="567"/>
        </w:tabs>
        <w:ind w:left="284"/>
        <w:jc w:val="both"/>
        <w:rPr>
          <w:sz w:val="20"/>
          <w:lang w:eastAsia="uk-UA"/>
        </w:rPr>
      </w:pPr>
      <w:r w:rsidRPr="00D83922">
        <w:rPr>
          <w:sz w:val="20"/>
          <w:lang w:eastAsia="uk-UA"/>
        </w:rPr>
        <w:t>–</w:t>
      </w:r>
      <w:r w:rsidRPr="00D83922">
        <w:rPr>
          <w:sz w:val="20"/>
          <w:lang w:eastAsia="uk-UA"/>
        </w:rPr>
        <w:tab/>
        <w:t>послуг за поточними видатками - на строк не більше трьох місяців;</w:t>
      </w:r>
    </w:p>
    <w:p w:rsidR="004F32CB" w:rsidRPr="00D83922" w:rsidRDefault="004F32CB" w:rsidP="004F32CB">
      <w:pPr>
        <w:tabs>
          <w:tab w:val="left" w:pos="567"/>
        </w:tabs>
        <w:ind w:left="284"/>
        <w:jc w:val="both"/>
        <w:rPr>
          <w:sz w:val="20"/>
          <w:lang w:eastAsia="uk-UA"/>
        </w:rPr>
      </w:pPr>
      <w:r w:rsidRPr="00D83922">
        <w:rPr>
          <w:sz w:val="20"/>
          <w:lang w:eastAsia="uk-UA"/>
        </w:rPr>
        <w:t>–</w:t>
      </w:r>
      <w:r w:rsidRPr="00D83922">
        <w:rPr>
          <w:sz w:val="20"/>
          <w:lang w:eastAsia="uk-UA"/>
        </w:rPr>
        <w:tab/>
        <w:t>послуг за капітальними видатками та державними контрактами (договорами); періодичних видань - на строк не більше 12 місяців;</w:t>
      </w:r>
    </w:p>
    <w:p w:rsidR="004F32CB" w:rsidRPr="00D83922" w:rsidRDefault="004F32CB" w:rsidP="004F32CB">
      <w:pPr>
        <w:tabs>
          <w:tab w:val="left" w:pos="567"/>
        </w:tabs>
        <w:ind w:left="284"/>
        <w:jc w:val="both"/>
        <w:rPr>
          <w:sz w:val="20"/>
          <w:lang w:eastAsia="uk-UA"/>
        </w:rPr>
      </w:pPr>
      <w:r w:rsidRPr="00D83922">
        <w:rPr>
          <w:sz w:val="20"/>
          <w:lang w:eastAsia="uk-UA"/>
        </w:rPr>
        <w:t>–</w:t>
      </w:r>
      <w:r w:rsidRPr="00D83922">
        <w:rPr>
          <w:sz w:val="20"/>
          <w:lang w:eastAsia="uk-UA"/>
        </w:rPr>
        <w:tab/>
        <w:t>послуг, що закуповуються за зовнішньоекономічними контрактами (договорами), укладеними на виконання міжнародних зобов’язань; послуг, що закуповуються для забезпечення національної безпеки та оборони держави; послуг, що закуповуються для забезпечення участі України у міжнародних, національних та всесвітніх виставкових заходах, – на строк не більше 24 місяців.</w:t>
      </w:r>
    </w:p>
    <w:p w:rsidR="004F32CB" w:rsidRPr="00D83922" w:rsidRDefault="004F32CB" w:rsidP="004F32CB">
      <w:pPr>
        <w:ind w:firstLine="708"/>
        <w:jc w:val="both"/>
        <w:rPr>
          <w:sz w:val="20"/>
          <w:lang w:eastAsia="uk-UA"/>
        </w:rPr>
      </w:pPr>
      <w:r w:rsidRPr="00D83922">
        <w:rPr>
          <w:sz w:val="20"/>
          <w:lang w:eastAsia="uk-UA"/>
        </w:rPr>
        <w:t>Розмір та строк попередньої оплати в межах строків, кількість платежів з попередньої оплати в межах строку, а також положення щодо здійснення в поточному бюджетному періоді попередньої оплати послуг, що згідно з договором передбачається надати протягом поточного чи наступного бюджетного періоду, визначаються головним розпорядником бюджетних коштів виходячи із необхідності, що обґрунтовується, зокрема, реальним станом надання послуг, помісячним розподілом бюджетних асигнувань, сезонністю робіт, циклом виробництва.</w:t>
      </w:r>
    </w:p>
    <w:p w:rsidR="004F32CB" w:rsidRPr="00D83922" w:rsidRDefault="004F32CB" w:rsidP="004F32CB">
      <w:pPr>
        <w:pStyle w:val="a4"/>
        <w:ind w:firstLine="708"/>
        <w:jc w:val="both"/>
        <w:rPr>
          <w:rFonts w:ascii="Times New Roman" w:hAnsi="Times New Roman"/>
          <w:sz w:val="20"/>
          <w:shd w:val="clear" w:color="auto" w:fill="FFFFFF"/>
        </w:rPr>
      </w:pPr>
    </w:p>
    <w:p w:rsidR="004F32CB" w:rsidRPr="00D83922" w:rsidRDefault="004F32CB" w:rsidP="004F32CB">
      <w:pPr>
        <w:pStyle w:val="a4"/>
        <w:jc w:val="both"/>
        <w:rPr>
          <w:rFonts w:ascii="Times New Roman" w:hAnsi="Times New Roman"/>
          <w:b/>
          <w:bCs/>
          <w:sz w:val="20"/>
        </w:rPr>
      </w:pPr>
      <w:r w:rsidRPr="00D83922">
        <w:rPr>
          <w:rFonts w:ascii="Times New Roman" w:hAnsi="Times New Roman"/>
          <w:b/>
          <w:bCs/>
          <w:sz w:val="20"/>
        </w:rPr>
        <w:t>Істотні умови договору на 2026 рік  узгоджено:</w:t>
      </w:r>
    </w:p>
    <w:p w:rsidR="004F32CB" w:rsidRPr="00D83922" w:rsidRDefault="004F32CB" w:rsidP="004F32CB">
      <w:pPr>
        <w:pStyle w:val="a4"/>
        <w:jc w:val="both"/>
        <w:rPr>
          <w:rFonts w:ascii="Times New Roman" w:hAnsi="Times New Roman"/>
          <w:sz w:val="20"/>
        </w:rPr>
      </w:pPr>
    </w:p>
    <w:p w:rsidR="004F32CB" w:rsidRPr="00D83922" w:rsidRDefault="004F32CB" w:rsidP="004F32CB">
      <w:pPr>
        <w:pStyle w:val="a4"/>
        <w:jc w:val="both"/>
        <w:rPr>
          <w:rFonts w:ascii="Times New Roman" w:hAnsi="Times New Roman"/>
          <w:sz w:val="20"/>
          <w:lang w:val="ru-RU"/>
        </w:rPr>
      </w:pPr>
      <w:proofErr w:type="spellStart"/>
      <w:r w:rsidRPr="00D83922">
        <w:rPr>
          <w:rFonts w:ascii="Times New Roman" w:hAnsi="Times New Roman"/>
          <w:sz w:val="20"/>
          <w:lang w:val="ru-RU"/>
        </w:rPr>
        <w:t>Керівник</w:t>
      </w:r>
      <w:proofErr w:type="spellEnd"/>
      <w:r w:rsidRPr="00D83922">
        <w:rPr>
          <w:rFonts w:ascii="Times New Roman" w:hAnsi="Times New Roman"/>
          <w:sz w:val="20"/>
          <w:lang w:val="ru-RU"/>
        </w:rPr>
        <w:t xml:space="preserve"> </w:t>
      </w:r>
      <w:proofErr w:type="spellStart"/>
      <w:r w:rsidRPr="00D83922">
        <w:rPr>
          <w:rFonts w:ascii="Times New Roman" w:hAnsi="Times New Roman"/>
          <w:sz w:val="20"/>
          <w:lang w:val="ru-RU"/>
        </w:rPr>
        <w:t>групи</w:t>
      </w:r>
      <w:proofErr w:type="spellEnd"/>
      <w:r w:rsidRPr="00D83922">
        <w:rPr>
          <w:rFonts w:ascii="Times New Roman" w:hAnsi="Times New Roman"/>
          <w:sz w:val="20"/>
          <w:lang w:val="ru-RU"/>
        </w:rPr>
        <w:t xml:space="preserve"> </w:t>
      </w:r>
      <w:proofErr w:type="spellStart"/>
      <w:r w:rsidRPr="00D83922">
        <w:rPr>
          <w:rFonts w:ascii="Times New Roman" w:hAnsi="Times New Roman"/>
          <w:sz w:val="20"/>
          <w:lang w:val="ru-RU"/>
        </w:rPr>
        <w:t>видачі</w:t>
      </w:r>
      <w:proofErr w:type="spellEnd"/>
      <w:r w:rsidRPr="00D83922">
        <w:rPr>
          <w:rFonts w:ascii="Times New Roman" w:hAnsi="Times New Roman"/>
          <w:sz w:val="20"/>
          <w:lang w:val="ru-RU"/>
        </w:rPr>
        <w:t xml:space="preserve"> </w:t>
      </w:r>
      <w:proofErr w:type="spellStart"/>
      <w:r w:rsidRPr="00D83922">
        <w:rPr>
          <w:rFonts w:ascii="Times New Roman" w:hAnsi="Times New Roman"/>
          <w:sz w:val="20"/>
          <w:lang w:val="ru-RU"/>
        </w:rPr>
        <w:t>первинної</w:t>
      </w:r>
      <w:proofErr w:type="spellEnd"/>
      <w:r w:rsidRPr="00D83922">
        <w:rPr>
          <w:rFonts w:ascii="Times New Roman" w:hAnsi="Times New Roman"/>
          <w:sz w:val="20"/>
          <w:lang w:val="ru-RU"/>
        </w:rPr>
        <w:t xml:space="preserve"> </w:t>
      </w:r>
      <w:proofErr w:type="spellStart"/>
      <w:r w:rsidRPr="00D83922">
        <w:rPr>
          <w:rFonts w:ascii="Times New Roman" w:hAnsi="Times New Roman"/>
          <w:sz w:val="20"/>
          <w:lang w:val="ru-RU"/>
        </w:rPr>
        <w:t>документації</w:t>
      </w:r>
      <w:proofErr w:type="spellEnd"/>
      <w:r w:rsidRPr="00D83922">
        <w:rPr>
          <w:rFonts w:ascii="Times New Roman" w:hAnsi="Times New Roman"/>
          <w:sz w:val="20"/>
          <w:lang w:val="ru-RU"/>
        </w:rPr>
        <w:t xml:space="preserve"> </w:t>
      </w:r>
      <w:proofErr w:type="spellStart"/>
      <w:r w:rsidRPr="00D83922">
        <w:rPr>
          <w:rFonts w:ascii="Times New Roman" w:hAnsi="Times New Roman"/>
          <w:sz w:val="20"/>
          <w:lang w:val="ru-RU"/>
        </w:rPr>
        <w:t>відділу</w:t>
      </w:r>
      <w:proofErr w:type="spellEnd"/>
      <w:r w:rsidRPr="00D83922">
        <w:rPr>
          <w:rFonts w:ascii="Times New Roman" w:hAnsi="Times New Roman"/>
          <w:sz w:val="20"/>
          <w:lang w:val="ru-RU"/>
        </w:rPr>
        <w:t xml:space="preserve"> </w:t>
      </w:r>
    </w:p>
    <w:p w:rsidR="004F32CB" w:rsidRPr="00D83922" w:rsidRDefault="004F32CB" w:rsidP="004F32CB">
      <w:pPr>
        <w:pStyle w:val="a4"/>
        <w:jc w:val="both"/>
        <w:rPr>
          <w:rFonts w:ascii="Times New Roman" w:hAnsi="Times New Roman"/>
          <w:sz w:val="20"/>
          <w:lang w:val="ru-RU"/>
        </w:rPr>
      </w:pPr>
      <w:r w:rsidRPr="00D83922">
        <w:rPr>
          <w:rFonts w:ascii="Times New Roman" w:hAnsi="Times New Roman"/>
          <w:sz w:val="20"/>
          <w:lang w:val="ru-RU"/>
        </w:rPr>
        <w:t xml:space="preserve">по </w:t>
      </w:r>
      <w:proofErr w:type="spellStart"/>
      <w:r w:rsidRPr="00D83922">
        <w:rPr>
          <w:rFonts w:ascii="Times New Roman" w:hAnsi="Times New Roman"/>
          <w:sz w:val="20"/>
          <w:lang w:val="ru-RU"/>
        </w:rPr>
        <w:t>роботі</w:t>
      </w:r>
      <w:proofErr w:type="spellEnd"/>
      <w:r w:rsidRPr="00D83922">
        <w:rPr>
          <w:rFonts w:ascii="Times New Roman" w:hAnsi="Times New Roman"/>
          <w:sz w:val="20"/>
          <w:lang w:val="ru-RU"/>
        </w:rPr>
        <w:t xml:space="preserve"> </w:t>
      </w:r>
      <w:proofErr w:type="spellStart"/>
      <w:r w:rsidRPr="00D83922">
        <w:rPr>
          <w:rFonts w:ascii="Times New Roman" w:hAnsi="Times New Roman"/>
          <w:sz w:val="20"/>
          <w:lang w:val="ru-RU"/>
        </w:rPr>
        <w:t>з</w:t>
      </w:r>
      <w:proofErr w:type="spellEnd"/>
      <w:r w:rsidRPr="00D83922">
        <w:rPr>
          <w:rFonts w:ascii="Times New Roman" w:hAnsi="Times New Roman"/>
          <w:sz w:val="20"/>
          <w:lang w:val="ru-RU"/>
        </w:rPr>
        <w:t xml:space="preserve"> </w:t>
      </w:r>
      <w:proofErr w:type="spellStart"/>
      <w:r w:rsidRPr="00D83922">
        <w:rPr>
          <w:rFonts w:ascii="Times New Roman" w:hAnsi="Times New Roman"/>
          <w:sz w:val="20"/>
          <w:lang w:val="ru-RU"/>
        </w:rPr>
        <w:t>юридичними</w:t>
      </w:r>
      <w:proofErr w:type="spellEnd"/>
      <w:r w:rsidRPr="00D83922">
        <w:rPr>
          <w:rFonts w:ascii="Times New Roman" w:hAnsi="Times New Roman"/>
          <w:sz w:val="20"/>
          <w:lang w:val="ru-RU"/>
        </w:rPr>
        <w:t xml:space="preserve"> особами </w:t>
      </w:r>
      <w:proofErr w:type="spellStart"/>
      <w:r w:rsidRPr="00D83922">
        <w:rPr>
          <w:rFonts w:ascii="Times New Roman" w:hAnsi="Times New Roman"/>
          <w:sz w:val="20"/>
          <w:lang w:val="ru-RU"/>
        </w:rPr>
        <w:t>управління</w:t>
      </w:r>
      <w:proofErr w:type="spellEnd"/>
      <w:r w:rsidRPr="00D83922">
        <w:rPr>
          <w:rFonts w:ascii="Times New Roman" w:hAnsi="Times New Roman"/>
          <w:sz w:val="20"/>
          <w:lang w:val="ru-RU"/>
        </w:rPr>
        <w:t xml:space="preserve"> </w:t>
      </w:r>
    </w:p>
    <w:p w:rsidR="004F32CB" w:rsidRPr="00D83922" w:rsidRDefault="004F32CB" w:rsidP="004F32CB">
      <w:pPr>
        <w:pStyle w:val="a4"/>
        <w:jc w:val="both"/>
        <w:rPr>
          <w:rFonts w:ascii="Times New Roman" w:hAnsi="Times New Roman"/>
          <w:sz w:val="20"/>
          <w:lang w:val="ru-RU"/>
        </w:rPr>
      </w:pPr>
      <w:r w:rsidRPr="00D83922">
        <w:rPr>
          <w:rFonts w:ascii="Times New Roman" w:hAnsi="Times New Roman"/>
          <w:sz w:val="20"/>
          <w:lang w:val="ru-RU"/>
        </w:rPr>
        <w:t xml:space="preserve">по </w:t>
      </w:r>
      <w:proofErr w:type="spellStart"/>
      <w:r w:rsidRPr="00D83922">
        <w:rPr>
          <w:rFonts w:ascii="Times New Roman" w:hAnsi="Times New Roman"/>
          <w:sz w:val="20"/>
          <w:lang w:val="ru-RU"/>
        </w:rPr>
        <w:t>роботі</w:t>
      </w:r>
      <w:proofErr w:type="spellEnd"/>
      <w:r w:rsidRPr="00D83922">
        <w:rPr>
          <w:rFonts w:ascii="Times New Roman" w:hAnsi="Times New Roman"/>
          <w:sz w:val="20"/>
          <w:lang w:val="ru-RU"/>
        </w:rPr>
        <w:t xml:space="preserve"> </w:t>
      </w:r>
      <w:proofErr w:type="spellStart"/>
      <w:r w:rsidRPr="00D83922">
        <w:rPr>
          <w:rFonts w:ascii="Times New Roman" w:hAnsi="Times New Roman"/>
          <w:sz w:val="20"/>
          <w:lang w:val="ru-RU"/>
        </w:rPr>
        <w:t>з</w:t>
      </w:r>
      <w:proofErr w:type="spellEnd"/>
      <w:r w:rsidRPr="00D83922">
        <w:rPr>
          <w:rFonts w:ascii="Times New Roman" w:hAnsi="Times New Roman"/>
          <w:sz w:val="20"/>
          <w:lang w:val="ru-RU"/>
        </w:rPr>
        <w:t xml:space="preserve"> абонентами </w:t>
      </w:r>
      <w:proofErr w:type="spellStart"/>
      <w:r w:rsidRPr="00D83922">
        <w:rPr>
          <w:rFonts w:ascii="Times New Roman" w:hAnsi="Times New Roman"/>
          <w:sz w:val="20"/>
          <w:lang w:val="ru-RU"/>
        </w:rPr>
        <w:t>розрахункового</w:t>
      </w:r>
      <w:proofErr w:type="spellEnd"/>
      <w:r w:rsidRPr="00D83922">
        <w:rPr>
          <w:rFonts w:ascii="Times New Roman" w:hAnsi="Times New Roman"/>
          <w:sz w:val="20"/>
          <w:lang w:val="ru-RU"/>
        </w:rPr>
        <w:t xml:space="preserve"> департаменту      __________________________ Л. Д. КРАВЧУК   </w:t>
      </w:r>
    </w:p>
    <w:p w:rsidR="004F32CB" w:rsidRPr="0041121F" w:rsidRDefault="004F32CB" w:rsidP="004F32CB">
      <w:pPr>
        <w:pStyle w:val="a4"/>
        <w:rPr>
          <w:rFonts w:ascii="Times New Roman" w:hAnsi="Times New Roman"/>
          <w:sz w:val="21"/>
          <w:szCs w:val="21"/>
          <w:lang w:val="ru-RU"/>
        </w:rPr>
      </w:pPr>
    </w:p>
    <w:p w:rsidR="004F32CB" w:rsidRPr="0041121F" w:rsidRDefault="004F32CB" w:rsidP="004F32CB">
      <w:pPr>
        <w:pStyle w:val="a4"/>
        <w:jc w:val="both"/>
        <w:rPr>
          <w:rFonts w:ascii="Times New Roman" w:hAnsi="Times New Roman"/>
          <w:b/>
          <w:bCs/>
          <w:sz w:val="20"/>
          <w:lang w:val="ru-RU"/>
        </w:rPr>
      </w:pPr>
    </w:p>
    <w:tbl>
      <w:tblPr>
        <w:tblW w:w="9885" w:type="dxa"/>
        <w:tblInd w:w="288" w:type="dxa"/>
        <w:tblLayout w:type="fixed"/>
        <w:tblLook w:val="01E0" w:firstRow="1" w:lastRow="1" w:firstColumn="1" w:lastColumn="1" w:noHBand="0" w:noVBand="0"/>
      </w:tblPr>
      <w:tblGrid>
        <w:gridCol w:w="5334"/>
        <w:gridCol w:w="4551"/>
      </w:tblGrid>
      <w:tr w:rsidR="004F32CB" w:rsidRPr="0041121F" w:rsidTr="004F32CB">
        <w:tc>
          <w:tcPr>
            <w:tcW w:w="5334" w:type="dxa"/>
          </w:tcPr>
          <w:p w:rsidR="004F32CB" w:rsidRPr="0041121F" w:rsidRDefault="004F32CB" w:rsidP="004F32CB">
            <w:pPr>
              <w:pStyle w:val="a4"/>
              <w:jc w:val="both"/>
              <w:rPr>
                <w:rFonts w:ascii="Times New Roman" w:hAnsi="Times New Roman"/>
                <w:b/>
                <w:sz w:val="20"/>
              </w:rPr>
            </w:pPr>
            <w:r w:rsidRPr="0041121F">
              <w:rPr>
                <w:rFonts w:ascii="Times New Roman" w:hAnsi="Times New Roman"/>
                <w:b/>
                <w:sz w:val="20"/>
              </w:rPr>
              <w:t>ВИКОНАВЕЦЬ:</w:t>
            </w:r>
          </w:p>
          <w:p w:rsidR="004F32CB" w:rsidRPr="0041121F" w:rsidRDefault="004F32CB" w:rsidP="004F32CB">
            <w:pPr>
              <w:pStyle w:val="a4"/>
              <w:jc w:val="both"/>
              <w:rPr>
                <w:rFonts w:ascii="Times New Roman" w:hAnsi="Times New Roman"/>
                <w:b/>
                <w:sz w:val="20"/>
              </w:rPr>
            </w:pPr>
          </w:p>
          <w:p w:rsidR="004F32CB" w:rsidRPr="0041121F" w:rsidRDefault="004F32CB" w:rsidP="004F32CB">
            <w:pPr>
              <w:pStyle w:val="a4"/>
              <w:jc w:val="both"/>
              <w:rPr>
                <w:rFonts w:ascii="Times New Roman" w:hAnsi="Times New Roman"/>
                <w:b/>
                <w:sz w:val="20"/>
              </w:rPr>
            </w:pPr>
            <w:r w:rsidRPr="0041121F">
              <w:rPr>
                <w:rFonts w:ascii="Times New Roman" w:hAnsi="Times New Roman"/>
                <w:b/>
                <w:sz w:val="20"/>
              </w:rPr>
              <w:t>Директор</w:t>
            </w:r>
          </w:p>
          <w:p w:rsidR="004F32CB" w:rsidRPr="0041121F" w:rsidRDefault="004F32CB" w:rsidP="004F32CB">
            <w:pPr>
              <w:pStyle w:val="a4"/>
              <w:jc w:val="both"/>
              <w:rPr>
                <w:rFonts w:ascii="Times New Roman" w:hAnsi="Times New Roman"/>
                <w:b/>
                <w:sz w:val="20"/>
              </w:rPr>
            </w:pPr>
            <w:r w:rsidRPr="0041121F">
              <w:rPr>
                <w:rFonts w:ascii="Times New Roman" w:hAnsi="Times New Roman"/>
                <w:b/>
                <w:sz w:val="20"/>
              </w:rPr>
              <w:t>Розрахункового департаменту</w:t>
            </w:r>
          </w:p>
          <w:p w:rsidR="004F32CB" w:rsidRDefault="004F32CB" w:rsidP="004F32CB">
            <w:pPr>
              <w:pStyle w:val="a4"/>
              <w:jc w:val="both"/>
              <w:rPr>
                <w:rFonts w:ascii="Times New Roman" w:hAnsi="Times New Roman"/>
                <w:b/>
                <w:sz w:val="20"/>
              </w:rPr>
            </w:pPr>
          </w:p>
          <w:p w:rsidR="004F32CB" w:rsidRPr="0041121F" w:rsidRDefault="004F32CB" w:rsidP="004F32CB">
            <w:pPr>
              <w:pStyle w:val="a4"/>
              <w:jc w:val="both"/>
              <w:rPr>
                <w:rFonts w:ascii="Times New Roman" w:hAnsi="Times New Roman"/>
                <w:b/>
                <w:sz w:val="20"/>
              </w:rPr>
            </w:pPr>
          </w:p>
          <w:p w:rsidR="004F32CB" w:rsidRPr="0041121F" w:rsidRDefault="004F32CB" w:rsidP="004F32CB">
            <w:pPr>
              <w:pStyle w:val="a4"/>
              <w:jc w:val="both"/>
              <w:rPr>
                <w:rFonts w:ascii="Times New Roman" w:hAnsi="Times New Roman"/>
                <w:b/>
                <w:sz w:val="20"/>
              </w:rPr>
            </w:pPr>
            <w:r w:rsidRPr="0041121F">
              <w:rPr>
                <w:rFonts w:ascii="Times New Roman" w:hAnsi="Times New Roman"/>
                <w:b/>
                <w:sz w:val="20"/>
              </w:rPr>
              <w:t>_______________________________ В.</w:t>
            </w:r>
            <w:r>
              <w:rPr>
                <w:rFonts w:ascii="Times New Roman" w:hAnsi="Times New Roman"/>
                <w:b/>
                <w:sz w:val="20"/>
              </w:rPr>
              <w:t xml:space="preserve"> </w:t>
            </w:r>
            <w:r w:rsidRPr="0041121F">
              <w:rPr>
                <w:rFonts w:ascii="Times New Roman" w:hAnsi="Times New Roman"/>
                <w:b/>
                <w:sz w:val="20"/>
              </w:rPr>
              <w:t xml:space="preserve">О. ЛЮЛІН </w:t>
            </w:r>
          </w:p>
          <w:p w:rsidR="004F32CB" w:rsidRPr="0041121F" w:rsidRDefault="004F32CB" w:rsidP="004F32CB">
            <w:pPr>
              <w:pStyle w:val="a4"/>
              <w:jc w:val="both"/>
              <w:rPr>
                <w:rFonts w:ascii="Times New Roman" w:hAnsi="Times New Roman"/>
                <w:sz w:val="16"/>
                <w:szCs w:val="16"/>
              </w:rPr>
            </w:pPr>
            <w:r w:rsidRPr="0041121F">
              <w:rPr>
                <w:rFonts w:ascii="Times New Roman" w:hAnsi="Times New Roman"/>
                <w:sz w:val="20"/>
              </w:rPr>
              <w:t xml:space="preserve">             </w:t>
            </w:r>
            <w:r w:rsidRPr="0041121F">
              <w:rPr>
                <w:rFonts w:ascii="Times New Roman" w:hAnsi="Times New Roman"/>
                <w:sz w:val="16"/>
                <w:szCs w:val="16"/>
              </w:rPr>
              <w:t>Підпис                             М.П.</w:t>
            </w:r>
          </w:p>
        </w:tc>
        <w:tc>
          <w:tcPr>
            <w:tcW w:w="4551" w:type="dxa"/>
          </w:tcPr>
          <w:p w:rsidR="004F32CB" w:rsidRPr="0041121F" w:rsidRDefault="004F32CB" w:rsidP="004F32CB">
            <w:pPr>
              <w:pStyle w:val="a4"/>
              <w:jc w:val="both"/>
              <w:rPr>
                <w:rFonts w:ascii="Times New Roman" w:hAnsi="Times New Roman"/>
                <w:b/>
                <w:sz w:val="20"/>
              </w:rPr>
            </w:pPr>
            <w:r w:rsidRPr="0041121F">
              <w:rPr>
                <w:rFonts w:ascii="Times New Roman" w:hAnsi="Times New Roman"/>
                <w:b/>
                <w:sz w:val="20"/>
              </w:rPr>
              <w:t>СПОЖИВАЧ:</w:t>
            </w:r>
          </w:p>
          <w:p w:rsidR="004F32CB" w:rsidRPr="0041121F" w:rsidRDefault="004F32CB" w:rsidP="004F32CB">
            <w:pPr>
              <w:pStyle w:val="a4"/>
              <w:jc w:val="both"/>
              <w:rPr>
                <w:rFonts w:ascii="Times New Roman" w:hAnsi="Times New Roman"/>
                <w:b/>
                <w:sz w:val="20"/>
              </w:rPr>
            </w:pPr>
          </w:p>
          <w:p w:rsidR="004F32CB" w:rsidRPr="0041121F" w:rsidRDefault="004F32CB" w:rsidP="004F32CB">
            <w:pPr>
              <w:pStyle w:val="a4"/>
              <w:jc w:val="both"/>
              <w:rPr>
                <w:rFonts w:ascii="Times New Roman" w:hAnsi="Times New Roman"/>
                <w:b/>
                <w:sz w:val="20"/>
              </w:rPr>
            </w:pPr>
            <w:r>
              <w:rPr>
                <w:rFonts w:ascii="Times New Roman" w:hAnsi="Times New Roman"/>
                <w:b/>
                <w:sz w:val="20"/>
              </w:rPr>
              <w:t>___________________________________</w:t>
            </w:r>
          </w:p>
          <w:p w:rsidR="004F32CB" w:rsidRPr="0041121F" w:rsidRDefault="004F32CB" w:rsidP="004F32CB">
            <w:pPr>
              <w:pStyle w:val="a4"/>
              <w:jc w:val="both"/>
              <w:rPr>
                <w:rFonts w:ascii="Times New Roman" w:hAnsi="Times New Roman"/>
                <w:b/>
                <w:sz w:val="20"/>
              </w:rPr>
            </w:pPr>
          </w:p>
          <w:p w:rsidR="004F32CB" w:rsidRDefault="004F32CB" w:rsidP="004F32CB">
            <w:pPr>
              <w:pStyle w:val="a4"/>
              <w:jc w:val="both"/>
              <w:rPr>
                <w:rFonts w:ascii="Times New Roman" w:hAnsi="Times New Roman"/>
                <w:b/>
                <w:sz w:val="20"/>
              </w:rPr>
            </w:pPr>
          </w:p>
          <w:p w:rsidR="004F32CB" w:rsidRPr="0041121F" w:rsidRDefault="004F32CB" w:rsidP="004F32CB">
            <w:pPr>
              <w:pStyle w:val="a4"/>
              <w:jc w:val="both"/>
              <w:rPr>
                <w:rFonts w:ascii="Times New Roman" w:hAnsi="Times New Roman"/>
                <w:b/>
                <w:sz w:val="20"/>
              </w:rPr>
            </w:pPr>
          </w:p>
          <w:p w:rsidR="004F32CB" w:rsidRPr="00C14EEE" w:rsidRDefault="004F32CB" w:rsidP="004F32CB">
            <w:pPr>
              <w:pStyle w:val="a4"/>
              <w:jc w:val="both"/>
              <w:rPr>
                <w:rFonts w:ascii="Times New Roman" w:hAnsi="Times New Roman"/>
                <w:b/>
                <w:sz w:val="20"/>
              </w:rPr>
            </w:pPr>
            <w:r w:rsidRPr="0041121F">
              <w:rPr>
                <w:rFonts w:ascii="Times New Roman" w:hAnsi="Times New Roman"/>
                <w:b/>
                <w:sz w:val="20"/>
              </w:rPr>
              <w:t>_____________________________</w:t>
            </w:r>
            <w:r>
              <w:rPr>
                <w:rFonts w:ascii="Times New Roman" w:hAnsi="Times New Roman"/>
                <w:b/>
                <w:sz w:val="20"/>
              </w:rPr>
              <w:t>_________</w:t>
            </w:r>
            <w:r w:rsidRPr="0041121F">
              <w:rPr>
                <w:rFonts w:ascii="Times New Roman" w:hAnsi="Times New Roman"/>
                <w:b/>
                <w:sz w:val="20"/>
              </w:rPr>
              <w:t>_</w:t>
            </w:r>
          </w:p>
          <w:p w:rsidR="004F32CB" w:rsidRPr="0041121F" w:rsidRDefault="004F32CB" w:rsidP="004F32CB">
            <w:pPr>
              <w:pStyle w:val="a4"/>
              <w:jc w:val="both"/>
              <w:rPr>
                <w:rFonts w:ascii="Times New Roman" w:hAnsi="Times New Roman"/>
                <w:sz w:val="16"/>
                <w:szCs w:val="16"/>
              </w:rPr>
            </w:pPr>
            <w:r>
              <w:rPr>
                <w:rFonts w:ascii="Times New Roman" w:hAnsi="Times New Roman"/>
                <w:sz w:val="20"/>
              </w:rPr>
              <w:t xml:space="preserve">      </w:t>
            </w:r>
            <w:r w:rsidRPr="0041121F">
              <w:rPr>
                <w:rFonts w:ascii="Times New Roman" w:hAnsi="Times New Roman"/>
                <w:sz w:val="20"/>
              </w:rPr>
              <w:t xml:space="preserve">   </w:t>
            </w:r>
            <w:r>
              <w:rPr>
                <w:rFonts w:ascii="Times New Roman" w:hAnsi="Times New Roman"/>
                <w:sz w:val="16"/>
                <w:szCs w:val="16"/>
              </w:rPr>
              <w:t xml:space="preserve">Підпис               </w:t>
            </w:r>
            <w:r w:rsidRPr="0041121F">
              <w:rPr>
                <w:rFonts w:ascii="Times New Roman" w:hAnsi="Times New Roman"/>
                <w:sz w:val="16"/>
                <w:szCs w:val="16"/>
              </w:rPr>
              <w:t xml:space="preserve">       М.П.</w:t>
            </w:r>
            <w:r>
              <w:rPr>
                <w:rFonts w:ascii="Times New Roman" w:hAnsi="Times New Roman"/>
                <w:sz w:val="16"/>
                <w:szCs w:val="16"/>
              </w:rPr>
              <w:t xml:space="preserve">      ПІБ</w:t>
            </w:r>
          </w:p>
        </w:tc>
      </w:tr>
    </w:tbl>
    <w:p w:rsidR="007F1760" w:rsidRPr="00024A72" w:rsidRDefault="007F1760" w:rsidP="004F32CB">
      <w:pPr>
        <w:widowControl w:val="0"/>
        <w:jc w:val="center"/>
        <w:rPr>
          <w:sz w:val="16"/>
          <w:szCs w:val="16"/>
        </w:rPr>
      </w:pPr>
    </w:p>
    <w:sectPr w:rsidR="007F1760" w:rsidRPr="00024A72" w:rsidSect="0097176C">
      <w:pgSz w:w="11906" w:h="16838"/>
      <w:pgMar w:top="284" w:right="680" w:bottom="24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1A2C"/>
    <w:multiLevelType w:val="hybridMultilevel"/>
    <w:tmpl w:val="76B8E45E"/>
    <w:lvl w:ilvl="0" w:tplc="91E6990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F4E4806"/>
    <w:multiLevelType w:val="hybridMultilevel"/>
    <w:tmpl w:val="6A40AF8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F8C7666"/>
    <w:multiLevelType w:val="hybridMultilevel"/>
    <w:tmpl w:val="252A4A22"/>
    <w:lvl w:ilvl="0" w:tplc="6C8488E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D6420A7"/>
    <w:multiLevelType w:val="hybridMultilevel"/>
    <w:tmpl w:val="87FC463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6F753DA"/>
    <w:multiLevelType w:val="hybridMultilevel"/>
    <w:tmpl w:val="44D4FFB4"/>
    <w:lvl w:ilvl="0" w:tplc="6BE844B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9AE16D2"/>
    <w:multiLevelType w:val="hybridMultilevel"/>
    <w:tmpl w:val="232253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5EB33A17"/>
    <w:multiLevelType w:val="hybridMultilevel"/>
    <w:tmpl w:val="149A99D6"/>
    <w:lvl w:ilvl="0" w:tplc="99140C32">
      <w:start w:val="9"/>
      <w:numFmt w:val="bullet"/>
      <w:lvlText w:val="–"/>
      <w:lvlJc w:val="left"/>
      <w:pPr>
        <w:ind w:left="1065" w:hanging="360"/>
      </w:pPr>
      <w:rPr>
        <w:rFonts w:ascii="Times New Roman" w:eastAsia="Times New Roman" w:hAnsi="Times New Roman" w:cs="Times New Roman" w:hint="default"/>
        <w:sz w:val="21"/>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4DA"/>
    <w:rsid w:val="00004A8B"/>
    <w:rsid w:val="00011B78"/>
    <w:rsid w:val="00024A72"/>
    <w:rsid w:val="00044219"/>
    <w:rsid w:val="00054D87"/>
    <w:rsid w:val="00085B96"/>
    <w:rsid w:val="00094B92"/>
    <w:rsid w:val="000E5E61"/>
    <w:rsid w:val="00105A06"/>
    <w:rsid w:val="00107584"/>
    <w:rsid w:val="0014045A"/>
    <w:rsid w:val="00163DDF"/>
    <w:rsid w:val="001A07F0"/>
    <w:rsid w:val="001C0B57"/>
    <w:rsid w:val="001C2640"/>
    <w:rsid w:val="001D10AD"/>
    <w:rsid w:val="001E313F"/>
    <w:rsid w:val="00210FAA"/>
    <w:rsid w:val="0021658A"/>
    <w:rsid w:val="00221042"/>
    <w:rsid w:val="00224C84"/>
    <w:rsid w:val="00231C35"/>
    <w:rsid w:val="00263F07"/>
    <w:rsid w:val="00270DAC"/>
    <w:rsid w:val="00273F07"/>
    <w:rsid w:val="0029030C"/>
    <w:rsid w:val="00292B5B"/>
    <w:rsid w:val="00294A7D"/>
    <w:rsid w:val="002C4137"/>
    <w:rsid w:val="002D29BF"/>
    <w:rsid w:val="002D2BA8"/>
    <w:rsid w:val="00301CC7"/>
    <w:rsid w:val="003077F7"/>
    <w:rsid w:val="003079E6"/>
    <w:rsid w:val="0031487B"/>
    <w:rsid w:val="003222BD"/>
    <w:rsid w:val="00330998"/>
    <w:rsid w:val="00342872"/>
    <w:rsid w:val="0034420F"/>
    <w:rsid w:val="003544A2"/>
    <w:rsid w:val="00370E8C"/>
    <w:rsid w:val="00374672"/>
    <w:rsid w:val="003C44BF"/>
    <w:rsid w:val="003C6E00"/>
    <w:rsid w:val="003D382D"/>
    <w:rsid w:val="003D535F"/>
    <w:rsid w:val="003E0665"/>
    <w:rsid w:val="00444ECF"/>
    <w:rsid w:val="004534FD"/>
    <w:rsid w:val="004B1A4D"/>
    <w:rsid w:val="004D719C"/>
    <w:rsid w:val="004E6F0E"/>
    <w:rsid w:val="004F32CB"/>
    <w:rsid w:val="00516AB3"/>
    <w:rsid w:val="005315B8"/>
    <w:rsid w:val="005340C0"/>
    <w:rsid w:val="00550562"/>
    <w:rsid w:val="00551860"/>
    <w:rsid w:val="0056534B"/>
    <w:rsid w:val="00573DDB"/>
    <w:rsid w:val="00574AB0"/>
    <w:rsid w:val="005B1E1C"/>
    <w:rsid w:val="005B466E"/>
    <w:rsid w:val="005C2732"/>
    <w:rsid w:val="005C3B56"/>
    <w:rsid w:val="005D2180"/>
    <w:rsid w:val="005D2D38"/>
    <w:rsid w:val="005F5C12"/>
    <w:rsid w:val="00614032"/>
    <w:rsid w:val="00622662"/>
    <w:rsid w:val="00630B00"/>
    <w:rsid w:val="006561A4"/>
    <w:rsid w:val="006B46EC"/>
    <w:rsid w:val="006D6681"/>
    <w:rsid w:val="006F5590"/>
    <w:rsid w:val="00767DFB"/>
    <w:rsid w:val="00777F2E"/>
    <w:rsid w:val="00782951"/>
    <w:rsid w:val="007A44DA"/>
    <w:rsid w:val="007A658F"/>
    <w:rsid w:val="007A6FE9"/>
    <w:rsid w:val="007B0763"/>
    <w:rsid w:val="007C589E"/>
    <w:rsid w:val="007E0CDB"/>
    <w:rsid w:val="007E0D38"/>
    <w:rsid w:val="007F1760"/>
    <w:rsid w:val="007F2977"/>
    <w:rsid w:val="00830385"/>
    <w:rsid w:val="008572F3"/>
    <w:rsid w:val="008D5B0E"/>
    <w:rsid w:val="008F46A2"/>
    <w:rsid w:val="00916D71"/>
    <w:rsid w:val="0092179C"/>
    <w:rsid w:val="00942133"/>
    <w:rsid w:val="00943408"/>
    <w:rsid w:val="00963040"/>
    <w:rsid w:val="009708B4"/>
    <w:rsid w:val="0097176C"/>
    <w:rsid w:val="00992AFF"/>
    <w:rsid w:val="009E0F8C"/>
    <w:rsid w:val="009E2FE9"/>
    <w:rsid w:val="009E6D00"/>
    <w:rsid w:val="009F12A7"/>
    <w:rsid w:val="00A344EF"/>
    <w:rsid w:val="00A4503E"/>
    <w:rsid w:val="00A500AF"/>
    <w:rsid w:val="00A7793B"/>
    <w:rsid w:val="00A77E63"/>
    <w:rsid w:val="00A97C5E"/>
    <w:rsid w:val="00AB0CD4"/>
    <w:rsid w:val="00AB7A06"/>
    <w:rsid w:val="00AC62D9"/>
    <w:rsid w:val="00AD4258"/>
    <w:rsid w:val="00AE59A4"/>
    <w:rsid w:val="00B37EBB"/>
    <w:rsid w:val="00B83645"/>
    <w:rsid w:val="00BF1BDE"/>
    <w:rsid w:val="00C2461A"/>
    <w:rsid w:val="00C35BD8"/>
    <w:rsid w:val="00C63BEC"/>
    <w:rsid w:val="00C87EE3"/>
    <w:rsid w:val="00C94450"/>
    <w:rsid w:val="00C947B2"/>
    <w:rsid w:val="00CA3283"/>
    <w:rsid w:val="00D12AD0"/>
    <w:rsid w:val="00D547E2"/>
    <w:rsid w:val="00D563A0"/>
    <w:rsid w:val="00D63C61"/>
    <w:rsid w:val="00D65A2C"/>
    <w:rsid w:val="00D75700"/>
    <w:rsid w:val="00DC7F76"/>
    <w:rsid w:val="00DD134C"/>
    <w:rsid w:val="00DD4FB7"/>
    <w:rsid w:val="00DD6D58"/>
    <w:rsid w:val="00DE392A"/>
    <w:rsid w:val="00DE5B6D"/>
    <w:rsid w:val="00E031D7"/>
    <w:rsid w:val="00E11EE7"/>
    <w:rsid w:val="00E15617"/>
    <w:rsid w:val="00E1586F"/>
    <w:rsid w:val="00E22C96"/>
    <w:rsid w:val="00E42A34"/>
    <w:rsid w:val="00E44926"/>
    <w:rsid w:val="00E53EDE"/>
    <w:rsid w:val="00E62494"/>
    <w:rsid w:val="00E65E30"/>
    <w:rsid w:val="00E82D2B"/>
    <w:rsid w:val="00E83BC9"/>
    <w:rsid w:val="00EC390D"/>
    <w:rsid w:val="00EE0F69"/>
    <w:rsid w:val="00EE549A"/>
    <w:rsid w:val="00EE695E"/>
    <w:rsid w:val="00EF2D54"/>
    <w:rsid w:val="00EF3D9A"/>
    <w:rsid w:val="00EF4562"/>
    <w:rsid w:val="00F279B5"/>
    <w:rsid w:val="00F3295D"/>
    <w:rsid w:val="00F4293F"/>
    <w:rsid w:val="00F44F75"/>
    <w:rsid w:val="00F94E5D"/>
    <w:rsid w:val="00FA2EF7"/>
    <w:rsid w:val="00FB347F"/>
    <w:rsid w:val="00FB4162"/>
    <w:rsid w:val="00FC430F"/>
    <w:rsid w:val="00FE3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4DA"/>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A4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7A44DA"/>
    <w:rPr>
      <w:rFonts w:ascii="Courier New" w:eastAsia="Times New Roman" w:hAnsi="Courier New" w:cs="Courier New"/>
      <w:sz w:val="20"/>
      <w:szCs w:val="20"/>
      <w:lang w:eastAsia="ru-RU"/>
    </w:rPr>
  </w:style>
  <w:style w:type="paragraph" w:styleId="a3">
    <w:name w:val="List Paragraph"/>
    <w:basedOn w:val="a"/>
    <w:uiPriority w:val="34"/>
    <w:qFormat/>
    <w:rsid w:val="00574AB0"/>
    <w:pPr>
      <w:ind w:left="720"/>
      <w:contextualSpacing/>
    </w:pPr>
  </w:style>
  <w:style w:type="paragraph" w:styleId="a4">
    <w:name w:val="No Spacing"/>
    <w:uiPriority w:val="1"/>
    <w:qFormat/>
    <w:rsid w:val="00EE549A"/>
    <w:rPr>
      <w:sz w:val="22"/>
      <w:szCs w:val="22"/>
      <w:lang w:val="uk-UA" w:eastAsia="en-US"/>
    </w:rPr>
  </w:style>
  <w:style w:type="character" w:styleId="a5">
    <w:name w:val="Strong"/>
    <w:qFormat/>
    <w:rsid w:val="0097176C"/>
    <w:rPr>
      <w:b/>
      <w:bCs/>
    </w:rPr>
  </w:style>
  <w:style w:type="character" w:styleId="a6">
    <w:name w:val="Hyperlink"/>
    <w:basedOn w:val="a0"/>
    <w:uiPriority w:val="99"/>
    <w:semiHidden/>
    <w:unhideWhenUsed/>
    <w:rsid w:val="005D21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4DA"/>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A4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7A44DA"/>
    <w:rPr>
      <w:rFonts w:ascii="Courier New" w:eastAsia="Times New Roman" w:hAnsi="Courier New" w:cs="Courier New"/>
      <w:sz w:val="20"/>
      <w:szCs w:val="20"/>
      <w:lang w:eastAsia="ru-RU"/>
    </w:rPr>
  </w:style>
  <w:style w:type="paragraph" w:styleId="a3">
    <w:name w:val="List Paragraph"/>
    <w:basedOn w:val="a"/>
    <w:uiPriority w:val="34"/>
    <w:qFormat/>
    <w:rsid w:val="00574AB0"/>
    <w:pPr>
      <w:ind w:left="720"/>
      <w:contextualSpacing/>
    </w:pPr>
  </w:style>
  <w:style w:type="paragraph" w:styleId="a4">
    <w:name w:val="No Spacing"/>
    <w:uiPriority w:val="1"/>
    <w:qFormat/>
    <w:rsid w:val="00EE549A"/>
    <w:rPr>
      <w:sz w:val="22"/>
      <w:szCs w:val="22"/>
      <w:lang w:val="uk-UA" w:eastAsia="en-US"/>
    </w:rPr>
  </w:style>
  <w:style w:type="character" w:styleId="a5">
    <w:name w:val="Strong"/>
    <w:qFormat/>
    <w:rsid w:val="0097176C"/>
    <w:rPr>
      <w:b/>
      <w:bCs/>
    </w:rPr>
  </w:style>
  <w:style w:type="character" w:styleId="a6">
    <w:name w:val="Hyperlink"/>
    <w:basedOn w:val="a0"/>
    <w:uiPriority w:val="99"/>
    <w:semiHidden/>
    <w:unhideWhenUsed/>
    <w:rsid w:val="005D21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94154">
      <w:bodyDiv w:val="1"/>
      <w:marLeft w:val="0"/>
      <w:marRight w:val="0"/>
      <w:marTop w:val="0"/>
      <w:marBottom w:val="0"/>
      <w:divBdr>
        <w:top w:val="none" w:sz="0" w:space="0" w:color="auto"/>
        <w:left w:val="none" w:sz="0" w:space="0" w:color="auto"/>
        <w:bottom w:val="none" w:sz="0" w:space="0" w:color="auto"/>
        <w:right w:val="none" w:sz="0" w:space="0" w:color="auto"/>
      </w:divBdr>
    </w:div>
    <w:div w:id="1159469212">
      <w:bodyDiv w:val="1"/>
      <w:marLeft w:val="0"/>
      <w:marRight w:val="0"/>
      <w:marTop w:val="0"/>
      <w:marBottom w:val="0"/>
      <w:divBdr>
        <w:top w:val="none" w:sz="0" w:space="0" w:color="auto"/>
        <w:left w:val="none" w:sz="0" w:space="0" w:color="auto"/>
        <w:bottom w:val="none" w:sz="0" w:space="0" w:color="auto"/>
        <w:right w:val="none" w:sz="0" w:space="0" w:color="auto"/>
      </w:divBdr>
    </w:div>
    <w:div w:id="1600601627">
      <w:bodyDiv w:val="1"/>
      <w:marLeft w:val="0"/>
      <w:marRight w:val="0"/>
      <w:marTop w:val="0"/>
      <w:marBottom w:val="0"/>
      <w:divBdr>
        <w:top w:val="none" w:sz="0" w:space="0" w:color="auto"/>
        <w:left w:val="none" w:sz="0" w:space="0" w:color="auto"/>
        <w:bottom w:val="none" w:sz="0" w:space="0" w:color="auto"/>
        <w:right w:val="none" w:sz="0" w:space="0" w:color="auto"/>
      </w:divBdr>
    </w:div>
    <w:div w:id="20544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456-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1894</Words>
  <Characters>10800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12669</CharactersWithSpaces>
  <SharedDoc>false</SharedDoc>
  <HLinks>
    <vt:vector size="6" baseType="variant">
      <vt:variant>
        <vt:i4>6815782</vt:i4>
      </vt:variant>
      <vt:variant>
        <vt:i4>0</vt:i4>
      </vt:variant>
      <vt:variant>
        <vt:i4>0</vt:i4>
      </vt:variant>
      <vt:variant>
        <vt:i4>5</vt:i4>
      </vt:variant>
      <vt:variant>
        <vt:lpwstr>https://zakon.rada.gov.ua/laws/show/2456-17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syevtushenko</dc:creator>
  <cp:lastModifiedBy>Пользователь Windows</cp:lastModifiedBy>
  <cp:revision>2</cp:revision>
  <cp:lastPrinted>2019-11-13T11:36:00Z</cp:lastPrinted>
  <dcterms:created xsi:type="dcterms:W3CDTF">2025-12-16T12:46:00Z</dcterms:created>
  <dcterms:modified xsi:type="dcterms:W3CDTF">2025-12-16T12:46:00Z</dcterms:modified>
</cp:coreProperties>
</file>